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CC1A" w14:textId="54B3FD96" w:rsidR="00664C49" w:rsidRDefault="005B2D8D">
      <w:pPr>
        <w:pStyle w:val="KonuBal"/>
        <w:tabs>
          <w:tab w:val="left" w:pos="9188"/>
        </w:tabs>
        <w:rPr>
          <w:u w:val="none"/>
        </w:rPr>
      </w:pPr>
      <w:r>
        <w:rPr>
          <w:color w:val="F9696F"/>
          <w:u w:val="thick" w:color="F9696F"/>
        </w:rPr>
        <w:t xml:space="preserve">Merkezi </w:t>
      </w:r>
      <w:r>
        <w:rPr>
          <w:color w:val="F9696F"/>
          <w:spacing w:val="-4"/>
          <w:u w:val="thick" w:color="F9696F"/>
        </w:rPr>
        <w:t xml:space="preserve">Yerleştirme </w:t>
      </w:r>
      <w:r>
        <w:rPr>
          <w:color w:val="F9696F"/>
          <w:u w:val="thick" w:color="F9696F"/>
        </w:rPr>
        <w:t>Puanına</w:t>
      </w:r>
      <w:r w:rsidR="00F55C7B">
        <w:rPr>
          <w:color w:val="F9696F"/>
          <w:u w:val="thick" w:color="F9696F"/>
        </w:rPr>
        <w:t xml:space="preserve"> </w:t>
      </w:r>
      <w:r>
        <w:rPr>
          <w:color w:val="F9696F"/>
          <w:u w:val="thick" w:color="F9696F"/>
        </w:rPr>
        <w:t>Göre</w:t>
      </w:r>
      <w:r>
        <w:rPr>
          <w:color w:val="F9696F"/>
          <w:spacing w:val="-60"/>
          <w:u w:val="thick" w:color="F9696F"/>
        </w:rPr>
        <w:t xml:space="preserve"> </w:t>
      </w:r>
      <w:r>
        <w:rPr>
          <w:color w:val="F9696F"/>
          <w:spacing w:val="-8"/>
          <w:u w:val="thick" w:color="F9696F"/>
        </w:rPr>
        <w:t xml:space="preserve">Yatay </w:t>
      </w:r>
      <w:r>
        <w:rPr>
          <w:color w:val="F9696F"/>
          <w:u w:val="thick" w:color="F9696F"/>
        </w:rPr>
        <w:t>Geçiş</w:t>
      </w:r>
      <w:r>
        <w:rPr>
          <w:color w:val="F9696F"/>
          <w:u w:val="thick" w:color="F9696F"/>
        </w:rPr>
        <w:tab/>
      </w:r>
    </w:p>
    <w:p w14:paraId="3F20C46E" w14:textId="77777777" w:rsidR="00664C49" w:rsidRDefault="00664C49">
      <w:pPr>
        <w:pStyle w:val="GvdeMetni"/>
        <w:rPr>
          <w:b/>
          <w:sz w:val="20"/>
        </w:rPr>
      </w:pPr>
    </w:p>
    <w:p w14:paraId="671C98A2" w14:textId="77777777" w:rsidR="00664C49" w:rsidRDefault="00664C49">
      <w:pPr>
        <w:pStyle w:val="GvdeMetni"/>
        <w:spacing w:before="7"/>
        <w:rPr>
          <w:b/>
        </w:rPr>
      </w:pPr>
    </w:p>
    <w:p w14:paraId="4F18758A" w14:textId="773089AE" w:rsidR="00664C49" w:rsidRPr="007651C4" w:rsidRDefault="007673B2">
      <w:pPr>
        <w:pStyle w:val="ListeParagraf"/>
        <w:numPr>
          <w:ilvl w:val="0"/>
          <w:numId w:val="1"/>
        </w:numPr>
        <w:tabs>
          <w:tab w:val="left" w:pos="355"/>
        </w:tabs>
        <w:spacing w:before="90" w:line="278" w:lineRule="auto"/>
        <w:ind w:right="664" w:firstLine="0"/>
        <w:jc w:val="both"/>
        <w:rPr>
          <w:sz w:val="24"/>
        </w:rPr>
      </w:pPr>
      <w:r w:rsidRPr="00A238E2">
        <w:rPr>
          <w:color w:val="231F20"/>
          <w:spacing w:val="-5"/>
          <w:sz w:val="24"/>
        </w:rPr>
        <w:t xml:space="preserve">“Yükseköğretim Kurumlarında </w:t>
      </w:r>
      <w:proofErr w:type="spellStart"/>
      <w:r w:rsidRPr="00A238E2">
        <w:rPr>
          <w:color w:val="231F20"/>
          <w:spacing w:val="-5"/>
          <w:sz w:val="24"/>
        </w:rPr>
        <w:t>Önlisans</w:t>
      </w:r>
      <w:proofErr w:type="spellEnd"/>
      <w:r w:rsidRPr="00A238E2">
        <w:rPr>
          <w:color w:val="231F20"/>
          <w:spacing w:val="-5"/>
          <w:sz w:val="24"/>
        </w:rPr>
        <w:t xml:space="preserve"> </w:t>
      </w:r>
      <w:r w:rsidR="007651C4">
        <w:rPr>
          <w:color w:val="231F20"/>
          <w:spacing w:val="-5"/>
          <w:sz w:val="24"/>
        </w:rPr>
        <w:t>v</w:t>
      </w:r>
      <w:r w:rsidRPr="00A238E2">
        <w:rPr>
          <w:color w:val="231F20"/>
          <w:spacing w:val="-5"/>
          <w:sz w:val="24"/>
        </w:rPr>
        <w:t xml:space="preserve">e Lisans Düzeyindeki Programlar Arasında Geçiş, Çift Anadal, Yan Dal </w:t>
      </w:r>
      <w:proofErr w:type="gramStart"/>
      <w:r w:rsidRPr="00A238E2">
        <w:rPr>
          <w:color w:val="231F20"/>
          <w:spacing w:val="-5"/>
          <w:sz w:val="24"/>
        </w:rPr>
        <w:t>İle</w:t>
      </w:r>
      <w:proofErr w:type="gramEnd"/>
      <w:r w:rsidRPr="00A238E2">
        <w:rPr>
          <w:color w:val="231F20"/>
          <w:spacing w:val="-5"/>
          <w:sz w:val="24"/>
        </w:rPr>
        <w:t xml:space="preserve"> Kurumlar Arası Kredi Transferi Yapılması Esaslarına İlişkin Yönetmeli</w:t>
      </w:r>
      <w:r>
        <w:rPr>
          <w:color w:val="231F20"/>
          <w:spacing w:val="-5"/>
          <w:sz w:val="24"/>
        </w:rPr>
        <w:t>ğin Ek Madde-1”</w:t>
      </w:r>
      <w:r w:rsidRPr="00A238E2">
        <w:rPr>
          <w:color w:val="231F20"/>
          <w:spacing w:val="-5"/>
          <w:sz w:val="24"/>
        </w:rPr>
        <w:t xml:space="preserve"> esasları çerçevesinde, 202</w:t>
      </w:r>
      <w:r w:rsidR="00A90527">
        <w:rPr>
          <w:color w:val="231F20"/>
          <w:spacing w:val="-5"/>
          <w:sz w:val="24"/>
        </w:rPr>
        <w:t>4</w:t>
      </w:r>
      <w:r w:rsidRPr="00A238E2">
        <w:rPr>
          <w:color w:val="231F20"/>
          <w:spacing w:val="-5"/>
          <w:sz w:val="24"/>
        </w:rPr>
        <w:t>-202</w:t>
      </w:r>
      <w:r w:rsidR="00A90527">
        <w:rPr>
          <w:color w:val="231F20"/>
          <w:spacing w:val="-5"/>
          <w:sz w:val="24"/>
        </w:rPr>
        <w:t>5</w:t>
      </w:r>
      <w:r w:rsidRPr="00A238E2">
        <w:rPr>
          <w:color w:val="231F20"/>
          <w:spacing w:val="-5"/>
          <w:sz w:val="24"/>
        </w:rPr>
        <w:t xml:space="preserve"> Eğitim-Öğretim </w:t>
      </w:r>
      <w:r>
        <w:rPr>
          <w:color w:val="231F20"/>
          <w:spacing w:val="-5"/>
          <w:sz w:val="24"/>
        </w:rPr>
        <w:t>Y</w:t>
      </w:r>
      <w:r w:rsidRPr="00A238E2">
        <w:rPr>
          <w:color w:val="231F20"/>
          <w:spacing w:val="-5"/>
          <w:sz w:val="24"/>
        </w:rPr>
        <w:t xml:space="preserve">ılı </w:t>
      </w:r>
      <w:r>
        <w:rPr>
          <w:color w:val="231F20"/>
          <w:spacing w:val="-5"/>
          <w:sz w:val="24"/>
        </w:rPr>
        <w:t>Bahar</w:t>
      </w:r>
      <w:r w:rsidRPr="00A238E2"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5"/>
          <w:sz w:val="24"/>
        </w:rPr>
        <w:t>D</w:t>
      </w:r>
      <w:r w:rsidRPr="00A238E2">
        <w:rPr>
          <w:color w:val="231F20"/>
          <w:spacing w:val="-5"/>
          <w:sz w:val="24"/>
        </w:rPr>
        <w:t xml:space="preserve">öneminde Üniversitemizin aşağıda belirtilen programlarına </w:t>
      </w:r>
      <w:r w:rsidR="001A0950">
        <w:rPr>
          <w:color w:val="231F20"/>
          <w:spacing w:val="-5"/>
          <w:sz w:val="24"/>
        </w:rPr>
        <w:t>Merkezi Yerleştirme Puanına</w:t>
      </w:r>
      <w:r w:rsidRPr="00A238E2">
        <w:rPr>
          <w:color w:val="231F20"/>
          <w:spacing w:val="-5"/>
          <w:sz w:val="24"/>
        </w:rPr>
        <w:t xml:space="preserve"> göre yatay geçişle öğrenci alınacaktır</w:t>
      </w:r>
      <w:r w:rsidR="005B2D8D">
        <w:rPr>
          <w:spacing w:val="-3"/>
          <w:sz w:val="24"/>
        </w:rPr>
        <w:t>.</w:t>
      </w:r>
    </w:p>
    <w:p w14:paraId="19C6C22B" w14:textId="77777777" w:rsidR="007651C4" w:rsidRPr="007651C4" w:rsidRDefault="007651C4" w:rsidP="007651C4">
      <w:pPr>
        <w:tabs>
          <w:tab w:val="left" w:pos="355"/>
        </w:tabs>
        <w:spacing w:before="90" w:line="278" w:lineRule="auto"/>
        <w:ind w:left="124" w:right="664"/>
        <w:jc w:val="both"/>
        <w:rPr>
          <w:sz w:val="24"/>
        </w:rPr>
      </w:pPr>
    </w:p>
    <w:p w14:paraId="62611CC0" w14:textId="77777777" w:rsidR="00664C49" w:rsidRDefault="00664C49">
      <w:pPr>
        <w:pStyle w:val="GvdeMetni"/>
        <w:spacing w:before="10"/>
        <w:rPr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1722"/>
        <w:gridCol w:w="1561"/>
        <w:gridCol w:w="1378"/>
        <w:gridCol w:w="1136"/>
        <w:gridCol w:w="1561"/>
      </w:tblGrid>
      <w:tr w:rsidR="00C976FC" w14:paraId="661AA8D5" w14:textId="77777777" w:rsidTr="003D2CA4">
        <w:trPr>
          <w:trHeight w:val="508"/>
        </w:trPr>
        <w:tc>
          <w:tcPr>
            <w:tcW w:w="3496" w:type="dxa"/>
            <w:gridSpan w:val="2"/>
          </w:tcPr>
          <w:p w14:paraId="0C9BEEA7" w14:textId="77777777" w:rsidR="00C976FC" w:rsidRDefault="00C976FC" w:rsidP="006212E8">
            <w:pPr>
              <w:pStyle w:val="TableParagraph"/>
              <w:spacing w:before="6"/>
              <w:jc w:val="center"/>
              <w:rPr>
                <w:rFonts w:ascii="Times New Roman"/>
                <w:sz w:val="20"/>
              </w:rPr>
            </w:pPr>
          </w:p>
          <w:p w14:paraId="2B49ED4D" w14:textId="3DB1EFBF" w:rsidR="00C976FC" w:rsidRDefault="00C11826" w:rsidP="00C11826">
            <w:pPr>
              <w:pStyle w:val="TableParagraph"/>
              <w:rPr>
                <w:b/>
                <w:sz w:val="17"/>
              </w:rPr>
            </w:pPr>
            <w:r>
              <w:rPr>
                <w:b/>
                <w:color w:val="CE3134"/>
                <w:sz w:val="17"/>
              </w:rPr>
              <w:t xml:space="preserve">               </w:t>
            </w:r>
            <w:r w:rsidR="00C976FC">
              <w:rPr>
                <w:b/>
                <w:color w:val="CE3134"/>
                <w:sz w:val="17"/>
              </w:rPr>
              <w:t>Fakülte ve</w:t>
            </w:r>
            <w:r>
              <w:rPr>
                <w:b/>
                <w:color w:val="CE3134"/>
                <w:sz w:val="17"/>
              </w:rPr>
              <w:t xml:space="preserve"> Bölüm Adı</w:t>
            </w:r>
          </w:p>
          <w:p w14:paraId="6E061D7A" w14:textId="7BD81A19" w:rsidR="00C976FC" w:rsidRDefault="00C976FC" w:rsidP="00C11826">
            <w:pPr>
              <w:pStyle w:val="TableParagraph"/>
              <w:rPr>
                <w:b/>
                <w:sz w:val="17"/>
              </w:rPr>
            </w:pPr>
          </w:p>
        </w:tc>
        <w:tc>
          <w:tcPr>
            <w:tcW w:w="1561" w:type="dxa"/>
          </w:tcPr>
          <w:p w14:paraId="7BA5B100" w14:textId="77777777" w:rsidR="00C976FC" w:rsidRDefault="00C976FC" w:rsidP="00C11826">
            <w:pPr>
              <w:pStyle w:val="TableParagraph"/>
              <w:spacing w:before="169"/>
              <w:ind w:left="392"/>
              <w:rPr>
                <w:b/>
                <w:sz w:val="17"/>
              </w:rPr>
            </w:pPr>
            <w:r>
              <w:rPr>
                <w:b/>
                <w:color w:val="CE3134"/>
                <w:sz w:val="17"/>
              </w:rPr>
              <w:t>Giriş Yılı</w:t>
            </w:r>
          </w:p>
        </w:tc>
        <w:tc>
          <w:tcPr>
            <w:tcW w:w="1378" w:type="dxa"/>
          </w:tcPr>
          <w:p w14:paraId="1E844B8E" w14:textId="76F31970" w:rsidR="00C976FC" w:rsidRDefault="00C11826" w:rsidP="006212E8">
            <w:pPr>
              <w:pStyle w:val="TableParagraph"/>
              <w:spacing w:before="68"/>
              <w:ind w:left="60" w:right="362"/>
              <w:jc w:val="center"/>
              <w:rPr>
                <w:b/>
                <w:sz w:val="17"/>
              </w:rPr>
            </w:pPr>
            <w:r>
              <w:rPr>
                <w:b/>
                <w:color w:val="CE3134"/>
                <w:sz w:val="17"/>
              </w:rPr>
              <w:t xml:space="preserve">    </w:t>
            </w:r>
            <w:r w:rsidR="00C976FC">
              <w:rPr>
                <w:b/>
                <w:color w:val="CE3134"/>
                <w:sz w:val="17"/>
              </w:rPr>
              <w:t>En Düşük</w:t>
            </w:r>
          </w:p>
          <w:p w14:paraId="5453587B" w14:textId="60F7F034" w:rsidR="00C976FC" w:rsidRDefault="00C11826" w:rsidP="006212E8">
            <w:pPr>
              <w:pStyle w:val="TableParagraph"/>
              <w:spacing w:before="2"/>
              <w:ind w:left="63" w:right="362"/>
              <w:jc w:val="center"/>
              <w:rPr>
                <w:b/>
                <w:sz w:val="17"/>
              </w:rPr>
            </w:pPr>
            <w:r>
              <w:rPr>
                <w:b/>
                <w:color w:val="CE3134"/>
                <w:sz w:val="17"/>
              </w:rPr>
              <w:t xml:space="preserve">     </w:t>
            </w:r>
            <w:r w:rsidR="00C976FC">
              <w:rPr>
                <w:b/>
                <w:color w:val="CE3134"/>
                <w:sz w:val="17"/>
              </w:rPr>
              <w:t>Puan</w:t>
            </w:r>
          </w:p>
        </w:tc>
        <w:tc>
          <w:tcPr>
            <w:tcW w:w="1136" w:type="dxa"/>
          </w:tcPr>
          <w:p w14:paraId="1C7654FB" w14:textId="77777777" w:rsidR="00C976FC" w:rsidRDefault="00C976FC" w:rsidP="006212E8">
            <w:pPr>
              <w:pStyle w:val="TableParagraph"/>
              <w:spacing w:before="10"/>
              <w:jc w:val="center"/>
              <w:rPr>
                <w:rFonts w:ascii="Times New Roman"/>
                <w:sz w:val="15"/>
              </w:rPr>
            </w:pPr>
          </w:p>
          <w:p w14:paraId="02A6E30D" w14:textId="77777777" w:rsidR="00C976FC" w:rsidRDefault="00C976FC" w:rsidP="006212E8">
            <w:pPr>
              <w:pStyle w:val="TableParagraph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color w:val="CE3134"/>
                <w:sz w:val="17"/>
              </w:rPr>
              <w:t>Kontenjan</w:t>
            </w:r>
          </w:p>
        </w:tc>
        <w:tc>
          <w:tcPr>
            <w:tcW w:w="1561" w:type="dxa"/>
          </w:tcPr>
          <w:p w14:paraId="5761103C" w14:textId="63FBFD0E" w:rsidR="00C976FC" w:rsidRDefault="00C11826" w:rsidP="006212E8">
            <w:pPr>
              <w:pStyle w:val="TableParagraph"/>
              <w:spacing w:before="85"/>
              <w:ind w:left="42" w:right="337"/>
              <w:jc w:val="center"/>
              <w:rPr>
                <w:b/>
                <w:sz w:val="17"/>
              </w:rPr>
            </w:pPr>
            <w:r>
              <w:rPr>
                <w:b/>
                <w:color w:val="CE3134"/>
                <w:sz w:val="17"/>
              </w:rPr>
              <w:t xml:space="preserve">  </w:t>
            </w:r>
            <w:r w:rsidR="00C976FC">
              <w:rPr>
                <w:b/>
                <w:color w:val="CE3134"/>
                <w:sz w:val="17"/>
              </w:rPr>
              <w:t>Yıllık Öğrenim</w:t>
            </w:r>
          </w:p>
          <w:p w14:paraId="41B8B593" w14:textId="77777777" w:rsidR="00C976FC" w:rsidRDefault="00C976FC" w:rsidP="006212E8">
            <w:pPr>
              <w:pStyle w:val="TableParagraph"/>
              <w:spacing w:before="1"/>
              <w:ind w:left="40" w:right="337"/>
              <w:jc w:val="center"/>
              <w:rPr>
                <w:b/>
                <w:sz w:val="17"/>
              </w:rPr>
            </w:pPr>
            <w:r>
              <w:rPr>
                <w:b/>
                <w:color w:val="CE3134"/>
                <w:sz w:val="17"/>
              </w:rPr>
              <w:t>Ücreti</w:t>
            </w:r>
          </w:p>
        </w:tc>
      </w:tr>
      <w:tr w:rsidR="00A90527" w14:paraId="4A05F4E1" w14:textId="77777777" w:rsidTr="003D2CA4">
        <w:trPr>
          <w:trHeight w:val="435"/>
        </w:trPr>
        <w:tc>
          <w:tcPr>
            <w:tcW w:w="1774" w:type="dxa"/>
            <w:vMerge w:val="restart"/>
          </w:tcPr>
          <w:p w14:paraId="632858F2" w14:textId="77777777" w:rsidR="00A90527" w:rsidRDefault="00A90527" w:rsidP="00A9052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6AAA7731" w14:textId="77777777" w:rsidR="00A90527" w:rsidRDefault="00A90527" w:rsidP="00A90527">
            <w:pPr>
              <w:pStyle w:val="TableParagraph"/>
              <w:ind w:left="353" w:right="231"/>
              <w:jc w:val="center"/>
              <w:rPr>
                <w:color w:val="464646"/>
                <w:sz w:val="17"/>
              </w:rPr>
            </w:pPr>
          </w:p>
          <w:p w14:paraId="28AB8704" w14:textId="77777777" w:rsidR="00A90527" w:rsidRDefault="00A90527" w:rsidP="00A90527">
            <w:pPr>
              <w:pStyle w:val="TableParagraph"/>
              <w:ind w:left="353" w:right="231"/>
              <w:jc w:val="center"/>
              <w:rPr>
                <w:color w:val="464646"/>
                <w:sz w:val="17"/>
              </w:rPr>
            </w:pPr>
          </w:p>
          <w:p w14:paraId="576773BA" w14:textId="77777777" w:rsidR="00A90527" w:rsidRDefault="00A90527" w:rsidP="00A90527">
            <w:pPr>
              <w:pStyle w:val="TableParagraph"/>
              <w:ind w:left="353" w:right="231"/>
              <w:jc w:val="center"/>
              <w:rPr>
                <w:color w:val="464646"/>
                <w:sz w:val="17"/>
              </w:rPr>
            </w:pPr>
          </w:p>
          <w:p w14:paraId="36CF8727" w14:textId="77777777" w:rsidR="00A90527" w:rsidRDefault="00A90527" w:rsidP="00A90527">
            <w:pPr>
              <w:pStyle w:val="TableParagraph"/>
              <w:ind w:left="353" w:right="231"/>
              <w:jc w:val="center"/>
              <w:rPr>
                <w:color w:val="464646"/>
                <w:sz w:val="17"/>
              </w:rPr>
            </w:pPr>
          </w:p>
          <w:p w14:paraId="5280C22D" w14:textId="77777777" w:rsidR="00A90527" w:rsidRDefault="00A90527" w:rsidP="00A90527">
            <w:pPr>
              <w:pStyle w:val="TableParagraph"/>
              <w:ind w:left="353" w:right="231"/>
              <w:jc w:val="center"/>
              <w:rPr>
                <w:color w:val="464646"/>
                <w:sz w:val="17"/>
              </w:rPr>
            </w:pPr>
          </w:p>
          <w:p w14:paraId="30A61E7A" w14:textId="77777777" w:rsidR="00A90527" w:rsidRDefault="00A90527" w:rsidP="00A90527">
            <w:pPr>
              <w:pStyle w:val="TableParagraph"/>
              <w:ind w:left="353" w:right="231"/>
              <w:jc w:val="center"/>
              <w:rPr>
                <w:color w:val="464646"/>
                <w:sz w:val="17"/>
              </w:rPr>
            </w:pPr>
          </w:p>
          <w:p w14:paraId="6FEBF7E6" w14:textId="77777777" w:rsidR="00A90527" w:rsidRDefault="00A90527" w:rsidP="00A90527">
            <w:pPr>
              <w:pStyle w:val="TableParagraph"/>
              <w:ind w:left="353" w:right="231"/>
              <w:jc w:val="center"/>
              <w:rPr>
                <w:color w:val="464646"/>
                <w:sz w:val="17"/>
              </w:rPr>
            </w:pPr>
          </w:p>
          <w:p w14:paraId="4A921AA1" w14:textId="77777777" w:rsidR="00A90527" w:rsidRDefault="00A90527" w:rsidP="00A90527">
            <w:pPr>
              <w:pStyle w:val="TableParagraph"/>
              <w:ind w:left="353" w:right="231"/>
              <w:jc w:val="center"/>
              <w:rPr>
                <w:color w:val="464646"/>
                <w:sz w:val="17"/>
              </w:rPr>
            </w:pPr>
          </w:p>
          <w:p w14:paraId="621477DD" w14:textId="77777777" w:rsidR="00A90527" w:rsidRDefault="00A90527" w:rsidP="00A90527">
            <w:pPr>
              <w:pStyle w:val="TableParagraph"/>
              <w:ind w:left="353" w:right="231"/>
              <w:jc w:val="center"/>
              <w:rPr>
                <w:color w:val="464646"/>
                <w:sz w:val="17"/>
              </w:rPr>
            </w:pPr>
          </w:p>
          <w:p w14:paraId="1DE92471" w14:textId="77777777" w:rsidR="00A90527" w:rsidRDefault="00A90527" w:rsidP="00A90527">
            <w:pPr>
              <w:pStyle w:val="TableParagraph"/>
              <w:ind w:left="353" w:right="231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Sağlık Bilimleri</w:t>
            </w:r>
          </w:p>
          <w:p w14:paraId="1671AB82" w14:textId="1427C571" w:rsidR="00A90527" w:rsidRDefault="00A90527" w:rsidP="00A90527">
            <w:pPr>
              <w:pStyle w:val="TableParagraph"/>
              <w:spacing w:line="169" w:lineRule="exact"/>
              <w:ind w:left="352" w:right="231"/>
              <w:jc w:val="center"/>
              <w:rPr>
                <w:rFonts w:ascii="Times New Roman"/>
                <w:sz w:val="20"/>
              </w:rPr>
            </w:pPr>
            <w:r>
              <w:rPr>
                <w:color w:val="464646"/>
                <w:sz w:val="17"/>
              </w:rPr>
              <w:t>Fakültesi</w:t>
            </w:r>
          </w:p>
        </w:tc>
        <w:tc>
          <w:tcPr>
            <w:tcW w:w="1722" w:type="dxa"/>
            <w:vMerge w:val="restart"/>
          </w:tcPr>
          <w:p w14:paraId="21CD58F2" w14:textId="77777777" w:rsidR="00A90527" w:rsidRDefault="00A90527" w:rsidP="00A9052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045451D0" w14:textId="77777777" w:rsidR="00A90527" w:rsidRDefault="00A90527" w:rsidP="00A90527">
            <w:pPr>
              <w:pStyle w:val="TableParagraph"/>
              <w:ind w:left="6"/>
              <w:jc w:val="center"/>
              <w:rPr>
                <w:color w:val="464646"/>
                <w:sz w:val="17"/>
              </w:rPr>
            </w:pPr>
          </w:p>
          <w:p w14:paraId="31D34093" w14:textId="77777777" w:rsidR="00A90527" w:rsidRDefault="00A90527" w:rsidP="00A90527">
            <w:pPr>
              <w:pStyle w:val="TableParagraph"/>
              <w:ind w:left="6"/>
              <w:jc w:val="center"/>
              <w:rPr>
                <w:color w:val="464646"/>
                <w:sz w:val="17"/>
              </w:rPr>
            </w:pPr>
          </w:p>
          <w:p w14:paraId="5DD9F0A9" w14:textId="77777777" w:rsidR="00A90527" w:rsidRDefault="00A90527" w:rsidP="00A90527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Beslenme ve Diyetetik</w:t>
            </w:r>
          </w:p>
        </w:tc>
        <w:tc>
          <w:tcPr>
            <w:tcW w:w="1561" w:type="dxa"/>
          </w:tcPr>
          <w:p w14:paraId="0CF27ECE" w14:textId="46976F6D" w:rsidR="00A90527" w:rsidRDefault="00A90527" w:rsidP="00A90527">
            <w:pPr>
              <w:pStyle w:val="TableParagraph"/>
              <w:ind w:left="332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2021-2022</w:t>
            </w:r>
          </w:p>
        </w:tc>
        <w:tc>
          <w:tcPr>
            <w:tcW w:w="1378" w:type="dxa"/>
          </w:tcPr>
          <w:p w14:paraId="25F25C01" w14:textId="3A9A70FB" w:rsidR="00A90527" w:rsidRDefault="00A90527" w:rsidP="00A90527">
            <w:pPr>
              <w:pStyle w:val="TableParagraph"/>
              <w:ind w:left="384"/>
              <w:rPr>
                <w:sz w:val="17"/>
              </w:rPr>
            </w:pPr>
            <w:r>
              <w:rPr>
                <w:color w:val="464646"/>
                <w:sz w:val="17"/>
              </w:rPr>
              <w:t>255,591</w:t>
            </w:r>
          </w:p>
        </w:tc>
        <w:tc>
          <w:tcPr>
            <w:tcW w:w="1136" w:type="dxa"/>
          </w:tcPr>
          <w:p w14:paraId="34AE75FE" w14:textId="785CB577" w:rsidR="009D66FF" w:rsidRPr="009D66FF" w:rsidRDefault="009D66FF" w:rsidP="009D66FF">
            <w:pPr>
              <w:pStyle w:val="TableParagraph"/>
              <w:spacing w:line="178" w:lineRule="exact"/>
              <w:ind w:left="463" w:right="456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5</w:t>
            </w:r>
          </w:p>
        </w:tc>
        <w:tc>
          <w:tcPr>
            <w:tcW w:w="1561" w:type="dxa"/>
            <w:vMerge w:val="restart"/>
          </w:tcPr>
          <w:p w14:paraId="7910EEA5" w14:textId="77777777" w:rsidR="00446A03" w:rsidRDefault="00446A03" w:rsidP="00446A03">
            <w:pPr>
              <w:pStyle w:val="TableParagraph"/>
              <w:jc w:val="center"/>
              <w:rPr>
                <w:color w:val="464646"/>
                <w:sz w:val="17"/>
              </w:rPr>
            </w:pPr>
          </w:p>
          <w:p w14:paraId="2E3C119B" w14:textId="77777777" w:rsidR="00446A03" w:rsidRDefault="00446A03" w:rsidP="00446A03">
            <w:pPr>
              <w:pStyle w:val="TableParagraph"/>
              <w:jc w:val="center"/>
              <w:rPr>
                <w:color w:val="464646"/>
                <w:sz w:val="17"/>
              </w:rPr>
            </w:pPr>
          </w:p>
          <w:p w14:paraId="175EDB1D" w14:textId="77777777" w:rsidR="00446A03" w:rsidRDefault="00446A03" w:rsidP="00446A03">
            <w:pPr>
              <w:pStyle w:val="TableParagraph"/>
              <w:jc w:val="center"/>
              <w:rPr>
                <w:color w:val="464646"/>
                <w:sz w:val="17"/>
              </w:rPr>
            </w:pPr>
          </w:p>
          <w:p w14:paraId="7FBB284C" w14:textId="5CE52BAB" w:rsidR="00A90527" w:rsidRDefault="00446A03" w:rsidP="00446A03">
            <w:pPr>
              <w:pStyle w:val="TableParagraph"/>
              <w:jc w:val="center"/>
              <w:rPr>
                <w:sz w:val="17"/>
              </w:rPr>
            </w:pPr>
            <w:r w:rsidRPr="00446A03">
              <w:rPr>
                <w:color w:val="464646"/>
                <w:sz w:val="17"/>
              </w:rPr>
              <w:t>260.000</w:t>
            </w:r>
            <w:r w:rsidR="00F557C2">
              <w:rPr>
                <w:color w:val="464646"/>
                <w:sz w:val="17"/>
              </w:rPr>
              <w:t xml:space="preserve"> TL</w:t>
            </w:r>
            <w:r w:rsidRPr="00446A03">
              <w:rPr>
                <w:color w:val="464646"/>
                <w:sz w:val="17"/>
              </w:rPr>
              <w:t>+KDV</w:t>
            </w:r>
          </w:p>
        </w:tc>
      </w:tr>
      <w:tr w:rsidR="00A90527" w14:paraId="75E6C15D" w14:textId="77777777" w:rsidTr="003D2CA4">
        <w:trPr>
          <w:trHeight w:val="328"/>
        </w:trPr>
        <w:tc>
          <w:tcPr>
            <w:tcW w:w="1774" w:type="dxa"/>
            <w:vMerge/>
          </w:tcPr>
          <w:p w14:paraId="61902C96" w14:textId="1BBE0090" w:rsidR="00A90527" w:rsidRDefault="00A90527" w:rsidP="00A90527">
            <w:pPr>
              <w:pStyle w:val="TableParagraph"/>
              <w:spacing w:line="169" w:lineRule="exact"/>
              <w:ind w:left="352" w:right="231"/>
              <w:jc w:val="center"/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</w:tcPr>
          <w:p w14:paraId="730B4FF4" w14:textId="77777777" w:rsidR="00A90527" w:rsidRDefault="00A90527" w:rsidP="00A905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14073F33" w14:textId="51ED127E" w:rsidR="00A90527" w:rsidRDefault="00A90527" w:rsidP="00A90527">
            <w:pPr>
              <w:pStyle w:val="TableParagraph"/>
              <w:ind w:left="332"/>
              <w:jc w:val="center"/>
              <w:rPr>
                <w:sz w:val="17"/>
              </w:rPr>
            </w:pPr>
            <w:r w:rsidRPr="007E5213">
              <w:rPr>
                <w:color w:val="464646"/>
                <w:sz w:val="17"/>
              </w:rPr>
              <w:t>2022-2023</w:t>
            </w:r>
          </w:p>
        </w:tc>
        <w:tc>
          <w:tcPr>
            <w:tcW w:w="1378" w:type="dxa"/>
          </w:tcPr>
          <w:p w14:paraId="75104F3B" w14:textId="0EEB464A" w:rsidR="00A90527" w:rsidRDefault="00A90527" w:rsidP="00A90527">
            <w:pPr>
              <w:pStyle w:val="TableParagraph"/>
              <w:jc w:val="center"/>
              <w:rPr>
                <w:sz w:val="2"/>
                <w:szCs w:val="2"/>
              </w:rPr>
            </w:pPr>
            <w:r w:rsidRPr="007E5213">
              <w:rPr>
                <w:color w:val="464646"/>
                <w:sz w:val="17"/>
              </w:rPr>
              <w:t>238,659</w:t>
            </w:r>
          </w:p>
        </w:tc>
        <w:tc>
          <w:tcPr>
            <w:tcW w:w="1136" w:type="dxa"/>
          </w:tcPr>
          <w:p w14:paraId="0DBC841F" w14:textId="17AA88F3" w:rsidR="00A90527" w:rsidRPr="009D66FF" w:rsidRDefault="009D66FF" w:rsidP="009D66FF">
            <w:pPr>
              <w:spacing w:line="178" w:lineRule="exact"/>
              <w:ind w:left="463"/>
              <w:rPr>
                <w:rFonts w:ascii="Trebuchet MS" w:eastAsia="Trebuchet MS" w:hAnsi="Trebuchet MS" w:cs="Trebuchet MS"/>
                <w:color w:val="464646"/>
                <w:sz w:val="17"/>
              </w:rPr>
            </w:pPr>
            <w:r>
              <w:rPr>
                <w:rFonts w:ascii="Trebuchet MS" w:eastAsia="Trebuchet MS" w:hAnsi="Trebuchet MS" w:cs="Trebuchet MS"/>
                <w:color w:val="464646"/>
                <w:sz w:val="17"/>
              </w:rPr>
              <w:t>8</w:t>
            </w:r>
          </w:p>
        </w:tc>
        <w:tc>
          <w:tcPr>
            <w:tcW w:w="1561" w:type="dxa"/>
            <w:vMerge/>
          </w:tcPr>
          <w:p w14:paraId="14254C24" w14:textId="77777777" w:rsidR="00A90527" w:rsidRDefault="00A90527" w:rsidP="00A90527">
            <w:pPr>
              <w:jc w:val="center"/>
              <w:rPr>
                <w:sz w:val="2"/>
                <w:szCs w:val="2"/>
              </w:rPr>
            </w:pPr>
          </w:p>
        </w:tc>
      </w:tr>
      <w:tr w:rsidR="00A90527" w14:paraId="287393D0" w14:textId="77777777" w:rsidTr="003D2CA4">
        <w:trPr>
          <w:trHeight w:val="330"/>
        </w:trPr>
        <w:tc>
          <w:tcPr>
            <w:tcW w:w="1774" w:type="dxa"/>
            <w:vMerge/>
          </w:tcPr>
          <w:p w14:paraId="30950725" w14:textId="4E668577" w:rsidR="00A90527" w:rsidRDefault="00A90527" w:rsidP="00A90527">
            <w:pPr>
              <w:pStyle w:val="TableParagraph"/>
              <w:spacing w:line="169" w:lineRule="exact"/>
              <w:ind w:left="352" w:right="23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vMerge/>
          </w:tcPr>
          <w:p w14:paraId="603FE1BE" w14:textId="77777777" w:rsidR="00A90527" w:rsidRDefault="00A90527" w:rsidP="00A9052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0DC424EC" w14:textId="72F4488A" w:rsidR="00A90527" w:rsidRDefault="00A90527" w:rsidP="00A90527">
            <w:pPr>
              <w:pStyle w:val="TableParagraph"/>
              <w:ind w:left="332"/>
              <w:jc w:val="center"/>
              <w:rPr>
                <w:sz w:val="17"/>
              </w:rPr>
            </w:pPr>
            <w:r w:rsidRPr="00283917">
              <w:rPr>
                <w:color w:val="464646"/>
                <w:sz w:val="17"/>
              </w:rPr>
              <w:t>2023-2024</w:t>
            </w:r>
          </w:p>
        </w:tc>
        <w:tc>
          <w:tcPr>
            <w:tcW w:w="1378" w:type="dxa"/>
          </w:tcPr>
          <w:p w14:paraId="38C91E9E" w14:textId="208FD729" w:rsidR="00A90527" w:rsidRDefault="00A90527" w:rsidP="00A90527">
            <w:pPr>
              <w:pStyle w:val="TableParagraph"/>
              <w:ind w:left="148" w:right="147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232,586</w:t>
            </w:r>
          </w:p>
        </w:tc>
        <w:tc>
          <w:tcPr>
            <w:tcW w:w="1136" w:type="dxa"/>
          </w:tcPr>
          <w:p w14:paraId="16A865AC" w14:textId="0454895B" w:rsidR="00A90527" w:rsidRPr="009D66FF" w:rsidRDefault="009D66FF" w:rsidP="009D66FF">
            <w:pPr>
              <w:pStyle w:val="TableParagraph"/>
              <w:spacing w:line="178" w:lineRule="exact"/>
              <w:ind w:left="463" w:right="456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8</w:t>
            </w:r>
          </w:p>
        </w:tc>
        <w:tc>
          <w:tcPr>
            <w:tcW w:w="1561" w:type="dxa"/>
            <w:vMerge/>
          </w:tcPr>
          <w:p w14:paraId="55513BE5" w14:textId="77777777" w:rsidR="00A90527" w:rsidRDefault="00A90527" w:rsidP="00A9052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90527" w14:paraId="5B20E62E" w14:textId="77777777" w:rsidTr="003D2CA4">
        <w:trPr>
          <w:trHeight w:val="330"/>
        </w:trPr>
        <w:tc>
          <w:tcPr>
            <w:tcW w:w="1774" w:type="dxa"/>
            <w:vMerge/>
          </w:tcPr>
          <w:p w14:paraId="74FA614F" w14:textId="4BDEA73C" w:rsidR="00A90527" w:rsidRDefault="00A90527" w:rsidP="00A90527">
            <w:pPr>
              <w:pStyle w:val="TableParagraph"/>
              <w:spacing w:before="1" w:line="169" w:lineRule="exact"/>
              <w:ind w:left="352" w:right="231"/>
              <w:jc w:val="center"/>
              <w:rPr>
                <w:rFonts w:ascii="Times New Roman"/>
                <w:sz w:val="20"/>
              </w:rPr>
            </w:pPr>
            <w:bookmarkStart w:id="0" w:name="_Hlk92958596"/>
          </w:p>
        </w:tc>
        <w:tc>
          <w:tcPr>
            <w:tcW w:w="1722" w:type="dxa"/>
            <w:vMerge/>
          </w:tcPr>
          <w:p w14:paraId="4474103B" w14:textId="77777777" w:rsidR="00A90527" w:rsidRDefault="00A90527" w:rsidP="00A9052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339F7D14" w14:textId="284C353E" w:rsidR="00A90527" w:rsidRPr="00071333" w:rsidRDefault="00071333" w:rsidP="00A90527">
            <w:pPr>
              <w:pStyle w:val="TableParagraph"/>
              <w:ind w:left="332"/>
              <w:jc w:val="center"/>
              <w:rPr>
                <w:color w:val="464646"/>
                <w:sz w:val="17"/>
              </w:rPr>
            </w:pPr>
            <w:r w:rsidRPr="00071333">
              <w:rPr>
                <w:color w:val="464646"/>
                <w:sz w:val="17"/>
              </w:rPr>
              <w:t>2024-2025</w:t>
            </w:r>
          </w:p>
        </w:tc>
        <w:tc>
          <w:tcPr>
            <w:tcW w:w="1378" w:type="dxa"/>
          </w:tcPr>
          <w:p w14:paraId="088E3359" w14:textId="712E1171" w:rsidR="00A90527" w:rsidRPr="007E5213" w:rsidRDefault="00D219FD" w:rsidP="00A90527">
            <w:pPr>
              <w:pStyle w:val="TableParagraph"/>
              <w:spacing w:before="97"/>
              <w:ind w:left="148" w:right="147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231,248</w:t>
            </w:r>
          </w:p>
        </w:tc>
        <w:tc>
          <w:tcPr>
            <w:tcW w:w="1136" w:type="dxa"/>
          </w:tcPr>
          <w:p w14:paraId="525490F5" w14:textId="3A260894" w:rsidR="00A90527" w:rsidRPr="009D66FF" w:rsidRDefault="009D66FF" w:rsidP="009D66FF">
            <w:pPr>
              <w:pStyle w:val="TableParagraph"/>
              <w:spacing w:line="178" w:lineRule="exact"/>
              <w:ind w:left="463" w:right="456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5</w:t>
            </w:r>
          </w:p>
        </w:tc>
        <w:tc>
          <w:tcPr>
            <w:tcW w:w="1561" w:type="dxa"/>
            <w:vMerge/>
          </w:tcPr>
          <w:p w14:paraId="1149E69E" w14:textId="77777777" w:rsidR="00A90527" w:rsidRDefault="00A90527" w:rsidP="00A9052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bookmarkEnd w:id="0"/>
      <w:tr w:rsidR="00A90527" w14:paraId="580AE8B1" w14:textId="77777777" w:rsidTr="003D2CA4">
        <w:trPr>
          <w:trHeight w:val="330"/>
        </w:trPr>
        <w:tc>
          <w:tcPr>
            <w:tcW w:w="1774" w:type="dxa"/>
            <w:vMerge/>
          </w:tcPr>
          <w:p w14:paraId="3C7C8E74" w14:textId="15D64A02" w:rsidR="00A90527" w:rsidRDefault="00A90527" w:rsidP="00A90527">
            <w:pPr>
              <w:pStyle w:val="TableParagraph"/>
              <w:spacing w:before="1" w:line="169" w:lineRule="exact"/>
              <w:ind w:left="352" w:right="231"/>
              <w:jc w:val="center"/>
              <w:rPr>
                <w:sz w:val="17"/>
              </w:rPr>
            </w:pPr>
          </w:p>
        </w:tc>
        <w:tc>
          <w:tcPr>
            <w:tcW w:w="1722" w:type="dxa"/>
            <w:vMerge w:val="restart"/>
          </w:tcPr>
          <w:p w14:paraId="10612118" w14:textId="77777777" w:rsidR="00A90527" w:rsidRDefault="00A90527" w:rsidP="00A90527">
            <w:pPr>
              <w:pStyle w:val="TableParagraph"/>
              <w:spacing w:before="179"/>
              <w:ind w:left="6"/>
              <w:jc w:val="center"/>
              <w:rPr>
                <w:color w:val="464646"/>
                <w:sz w:val="17"/>
              </w:rPr>
            </w:pPr>
          </w:p>
          <w:p w14:paraId="1171DCC6" w14:textId="77777777" w:rsidR="00A90527" w:rsidRDefault="00A90527" w:rsidP="00A90527">
            <w:pPr>
              <w:pStyle w:val="TableParagraph"/>
              <w:spacing w:before="179"/>
              <w:ind w:left="6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Fizyoterapi ve Rehabilitasyon</w:t>
            </w:r>
          </w:p>
        </w:tc>
        <w:tc>
          <w:tcPr>
            <w:tcW w:w="1561" w:type="dxa"/>
          </w:tcPr>
          <w:p w14:paraId="582F493B" w14:textId="6FF3A791" w:rsidR="00A90527" w:rsidRDefault="00A90527" w:rsidP="00A90527">
            <w:pPr>
              <w:pStyle w:val="TableParagraph"/>
              <w:spacing w:before="71"/>
              <w:ind w:left="332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2021-2022</w:t>
            </w:r>
          </w:p>
        </w:tc>
        <w:tc>
          <w:tcPr>
            <w:tcW w:w="1378" w:type="dxa"/>
          </w:tcPr>
          <w:p w14:paraId="4A408AB3" w14:textId="717064FA" w:rsidR="00A90527" w:rsidRPr="006912DE" w:rsidRDefault="00A90527" w:rsidP="00A90527">
            <w:pPr>
              <w:pStyle w:val="TableParagraph"/>
              <w:spacing w:before="97"/>
              <w:ind w:left="148" w:right="147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218,923</w:t>
            </w:r>
          </w:p>
        </w:tc>
        <w:tc>
          <w:tcPr>
            <w:tcW w:w="1136" w:type="dxa"/>
          </w:tcPr>
          <w:p w14:paraId="319F9000" w14:textId="6023E929" w:rsidR="00A90527" w:rsidRPr="002F4652" w:rsidRDefault="009D66FF" w:rsidP="009D66FF">
            <w:pPr>
              <w:pStyle w:val="TableParagraph"/>
              <w:spacing w:line="178" w:lineRule="exact"/>
              <w:ind w:left="463" w:right="456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5</w:t>
            </w:r>
          </w:p>
        </w:tc>
        <w:tc>
          <w:tcPr>
            <w:tcW w:w="1561" w:type="dxa"/>
            <w:vMerge w:val="restart"/>
          </w:tcPr>
          <w:p w14:paraId="74643C81" w14:textId="77777777" w:rsidR="00446A03" w:rsidRDefault="00446A03" w:rsidP="00446A03">
            <w:pPr>
              <w:pStyle w:val="TableParagraph"/>
              <w:spacing w:before="138"/>
              <w:jc w:val="center"/>
              <w:rPr>
                <w:color w:val="464646"/>
                <w:sz w:val="17"/>
              </w:rPr>
            </w:pPr>
          </w:p>
          <w:p w14:paraId="094FDE2C" w14:textId="0B367F62" w:rsidR="00A90527" w:rsidRDefault="00446A03" w:rsidP="00446A03">
            <w:pPr>
              <w:pStyle w:val="TableParagraph"/>
              <w:spacing w:before="138"/>
              <w:jc w:val="center"/>
              <w:rPr>
                <w:sz w:val="17"/>
              </w:rPr>
            </w:pPr>
            <w:r w:rsidRPr="00446A03">
              <w:rPr>
                <w:color w:val="464646"/>
                <w:sz w:val="17"/>
              </w:rPr>
              <w:t>260.000</w:t>
            </w:r>
            <w:r w:rsidR="00F557C2">
              <w:rPr>
                <w:color w:val="464646"/>
                <w:sz w:val="17"/>
              </w:rPr>
              <w:t xml:space="preserve"> TL</w:t>
            </w:r>
            <w:r w:rsidRPr="00446A03">
              <w:rPr>
                <w:color w:val="464646"/>
                <w:sz w:val="17"/>
              </w:rPr>
              <w:t>+KDV</w:t>
            </w:r>
          </w:p>
        </w:tc>
      </w:tr>
      <w:tr w:rsidR="00A90527" w14:paraId="462F5E15" w14:textId="77777777" w:rsidTr="003D2CA4">
        <w:trPr>
          <w:trHeight w:val="328"/>
        </w:trPr>
        <w:tc>
          <w:tcPr>
            <w:tcW w:w="1774" w:type="dxa"/>
            <w:vMerge/>
          </w:tcPr>
          <w:p w14:paraId="358DBCAC" w14:textId="77777777" w:rsidR="00A90527" w:rsidRDefault="00A90527" w:rsidP="00A905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</w:tcPr>
          <w:p w14:paraId="198BDB51" w14:textId="77777777" w:rsidR="00A90527" w:rsidRDefault="00A90527" w:rsidP="00A905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25697B2F" w14:textId="7FDEBC09" w:rsidR="00A90527" w:rsidRDefault="00A90527" w:rsidP="00A90527">
            <w:pPr>
              <w:pStyle w:val="TableParagraph"/>
              <w:spacing w:before="77"/>
              <w:ind w:left="332"/>
              <w:jc w:val="center"/>
              <w:rPr>
                <w:sz w:val="17"/>
              </w:rPr>
            </w:pPr>
            <w:r w:rsidRPr="007E5213">
              <w:rPr>
                <w:color w:val="464646"/>
                <w:sz w:val="17"/>
              </w:rPr>
              <w:t>2022-2023</w:t>
            </w:r>
          </w:p>
        </w:tc>
        <w:tc>
          <w:tcPr>
            <w:tcW w:w="1378" w:type="dxa"/>
          </w:tcPr>
          <w:p w14:paraId="5AA77BDC" w14:textId="1EE090CB" w:rsidR="00A90527" w:rsidRPr="006912DE" w:rsidRDefault="00A90527" w:rsidP="00A90527">
            <w:pPr>
              <w:pStyle w:val="TableParagraph"/>
              <w:spacing w:before="97"/>
              <w:ind w:left="148" w:right="147"/>
              <w:jc w:val="center"/>
              <w:rPr>
                <w:color w:val="464646"/>
                <w:sz w:val="17"/>
              </w:rPr>
            </w:pPr>
            <w:r w:rsidRPr="007E5213">
              <w:rPr>
                <w:color w:val="464646"/>
                <w:sz w:val="17"/>
              </w:rPr>
              <w:t>242,410</w:t>
            </w:r>
          </w:p>
        </w:tc>
        <w:tc>
          <w:tcPr>
            <w:tcW w:w="1136" w:type="dxa"/>
          </w:tcPr>
          <w:p w14:paraId="66479331" w14:textId="5CB4AA1A" w:rsidR="00A90527" w:rsidRPr="002F4652" w:rsidRDefault="009D66FF" w:rsidP="009D66FF">
            <w:pPr>
              <w:spacing w:line="178" w:lineRule="exact"/>
              <w:ind w:left="463"/>
              <w:rPr>
                <w:rFonts w:ascii="Trebuchet MS" w:eastAsia="Trebuchet MS" w:hAnsi="Trebuchet MS" w:cs="Trebuchet MS"/>
                <w:color w:val="464646"/>
                <w:sz w:val="17"/>
              </w:rPr>
            </w:pPr>
            <w:r>
              <w:rPr>
                <w:rFonts w:ascii="Trebuchet MS" w:eastAsia="Trebuchet MS" w:hAnsi="Trebuchet MS" w:cs="Trebuchet MS"/>
                <w:color w:val="464646"/>
                <w:sz w:val="17"/>
              </w:rPr>
              <w:t>5</w:t>
            </w:r>
          </w:p>
        </w:tc>
        <w:tc>
          <w:tcPr>
            <w:tcW w:w="1561" w:type="dxa"/>
            <w:vMerge/>
          </w:tcPr>
          <w:p w14:paraId="62E6AAB2" w14:textId="77777777" w:rsidR="00A90527" w:rsidRDefault="00A90527" w:rsidP="00446A03">
            <w:pPr>
              <w:jc w:val="center"/>
              <w:rPr>
                <w:sz w:val="2"/>
                <w:szCs w:val="2"/>
              </w:rPr>
            </w:pPr>
          </w:p>
        </w:tc>
      </w:tr>
      <w:tr w:rsidR="00A90527" w14:paraId="0E5378D8" w14:textId="77777777" w:rsidTr="003D2CA4">
        <w:trPr>
          <w:trHeight w:val="330"/>
        </w:trPr>
        <w:tc>
          <w:tcPr>
            <w:tcW w:w="1774" w:type="dxa"/>
            <w:vMerge/>
          </w:tcPr>
          <w:p w14:paraId="2239294B" w14:textId="77777777" w:rsidR="00A90527" w:rsidRDefault="00A90527" w:rsidP="00A9052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vMerge/>
          </w:tcPr>
          <w:p w14:paraId="05F1D7AD" w14:textId="77777777" w:rsidR="00A90527" w:rsidRDefault="00A90527" w:rsidP="00A9052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29EBA885" w14:textId="281F8866" w:rsidR="00A90527" w:rsidRDefault="00A90527" w:rsidP="00A90527">
            <w:pPr>
              <w:pStyle w:val="TableParagraph"/>
              <w:spacing w:before="73"/>
              <w:ind w:left="332"/>
              <w:jc w:val="center"/>
              <w:rPr>
                <w:sz w:val="17"/>
              </w:rPr>
            </w:pPr>
            <w:r w:rsidRPr="00283917">
              <w:rPr>
                <w:color w:val="464646"/>
                <w:sz w:val="17"/>
              </w:rPr>
              <w:t>2023-2024</w:t>
            </w:r>
          </w:p>
        </w:tc>
        <w:tc>
          <w:tcPr>
            <w:tcW w:w="1378" w:type="dxa"/>
          </w:tcPr>
          <w:p w14:paraId="50ACB149" w14:textId="5CC083ED" w:rsidR="00A90527" w:rsidRPr="006912DE" w:rsidRDefault="00A90527" w:rsidP="00A90527">
            <w:pPr>
              <w:pStyle w:val="TableParagraph"/>
              <w:spacing w:before="97"/>
              <w:ind w:left="148" w:right="147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226,629</w:t>
            </w:r>
          </w:p>
        </w:tc>
        <w:tc>
          <w:tcPr>
            <w:tcW w:w="1136" w:type="dxa"/>
          </w:tcPr>
          <w:p w14:paraId="0C1A157D" w14:textId="19EE89FB" w:rsidR="00A90527" w:rsidRPr="002F4652" w:rsidRDefault="009D66FF" w:rsidP="009D66FF">
            <w:pPr>
              <w:pStyle w:val="TableParagraph"/>
              <w:spacing w:line="178" w:lineRule="exact"/>
              <w:ind w:left="463" w:right="456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5</w:t>
            </w:r>
          </w:p>
        </w:tc>
        <w:tc>
          <w:tcPr>
            <w:tcW w:w="1561" w:type="dxa"/>
            <w:vMerge/>
          </w:tcPr>
          <w:p w14:paraId="5FB71953" w14:textId="77777777" w:rsidR="00A90527" w:rsidRDefault="00A90527" w:rsidP="00446A0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90527" w14:paraId="163A44A9" w14:textId="77777777" w:rsidTr="003D2CA4">
        <w:trPr>
          <w:trHeight w:val="330"/>
        </w:trPr>
        <w:tc>
          <w:tcPr>
            <w:tcW w:w="1774" w:type="dxa"/>
            <w:vMerge/>
          </w:tcPr>
          <w:p w14:paraId="334FBB54" w14:textId="77777777" w:rsidR="00A90527" w:rsidRDefault="00A90527" w:rsidP="00A9052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vMerge/>
          </w:tcPr>
          <w:p w14:paraId="14D25C96" w14:textId="77777777" w:rsidR="00A90527" w:rsidRDefault="00A90527" w:rsidP="00A9052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65369C83" w14:textId="2D4D87C3" w:rsidR="00A90527" w:rsidRPr="007651C4" w:rsidRDefault="00071333" w:rsidP="00A90527">
            <w:pPr>
              <w:pStyle w:val="TableParagraph"/>
              <w:spacing w:before="70"/>
              <w:ind w:left="332"/>
              <w:jc w:val="center"/>
              <w:rPr>
                <w:sz w:val="17"/>
                <w:highlight w:val="yellow"/>
              </w:rPr>
            </w:pPr>
            <w:r w:rsidRPr="00071333">
              <w:rPr>
                <w:color w:val="464646"/>
                <w:sz w:val="17"/>
              </w:rPr>
              <w:t>2024-2025</w:t>
            </w:r>
          </w:p>
        </w:tc>
        <w:tc>
          <w:tcPr>
            <w:tcW w:w="1378" w:type="dxa"/>
          </w:tcPr>
          <w:p w14:paraId="7B1F4C5D" w14:textId="0ADB55C0" w:rsidR="00A90527" w:rsidRPr="007E5213" w:rsidRDefault="00D219FD" w:rsidP="00A90527">
            <w:pPr>
              <w:pStyle w:val="TableParagraph"/>
              <w:spacing w:before="99"/>
              <w:ind w:left="148" w:right="147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224,292</w:t>
            </w:r>
          </w:p>
        </w:tc>
        <w:tc>
          <w:tcPr>
            <w:tcW w:w="1136" w:type="dxa"/>
          </w:tcPr>
          <w:p w14:paraId="7AC198DF" w14:textId="21E9EF82" w:rsidR="00A90527" w:rsidRPr="007E5213" w:rsidRDefault="009D66FF" w:rsidP="009D66FF">
            <w:pPr>
              <w:pStyle w:val="TableParagraph"/>
              <w:spacing w:before="102"/>
              <w:ind w:left="464" w:right="455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10</w:t>
            </w:r>
          </w:p>
        </w:tc>
        <w:tc>
          <w:tcPr>
            <w:tcW w:w="1561" w:type="dxa"/>
            <w:vMerge/>
          </w:tcPr>
          <w:p w14:paraId="7012A469" w14:textId="77777777" w:rsidR="00A90527" w:rsidRDefault="00A90527" w:rsidP="00446A0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D66FF" w14:paraId="5EADE3ED" w14:textId="77777777" w:rsidTr="003D2CA4">
        <w:trPr>
          <w:trHeight w:val="332"/>
        </w:trPr>
        <w:tc>
          <w:tcPr>
            <w:tcW w:w="1774" w:type="dxa"/>
            <w:vMerge/>
          </w:tcPr>
          <w:p w14:paraId="5468CC41" w14:textId="77777777" w:rsidR="009D66FF" w:rsidRDefault="009D66FF" w:rsidP="009D66F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vMerge w:val="restart"/>
          </w:tcPr>
          <w:p w14:paraId="5370B0AE" w14:textId="77777777" w:rsidR="009D66FF" w:rsidRDefault="009D66FF" w:rsidP="009D66FF">
            <w:pPr>
              <w:pStyle w:val="TableParagraph"/>
              <w:spacing w:before="6"/>
              <w:jc w:val="center"/>
              <w:rPr>
                <w:rFonts w:ascii="Times New Roman"/>
                <w:sz w:val="17"/>
              </w:rPr>
            </w:pPr>
          </w:p>
          <w:p w14:paraId="793F5973" w14:textId="77777777" w:rsidR="009D66FF" w:rsidRDefault="009D66FF" w:rsidP="009D66FF">
            <w:pPr>
              <w:pStyle w:val="TableParagraph"/>
              <w:spacing w:before="1"/>
              <w:ind w:left="23"/>
              <w:jc w:val="center"/>
              <w:rPr>
                <w:color w:val="464646"/>
                <w:sz w:val="17"/>
              </w:rPr>
            </w:pPr>
          </w:p>
          <w:p w14:paraId="0E5798C7" w14:textId="77777777" w:rsidR="009D66FF" w:rsidRDefault="009D66FF" w:rsidP="009D66FF">
            <w:pPr>
              <w:pStyle w:val="TableParagraph"/>
              <w:spacing w:before="1"/>
              <w:ind w:left="23"/>
              <w:jc w:val="center"/>
              <w:rPr>
                <w:color w:val="464646"/>
                <w:sz w:val="17"/>
              </w:rPr>
            </w:pPr>
          </w:p>
          <w:p w14:paraId="2536DF99" w14:textId="77777777" w:rsidR="009D66FF" w:rsidRDefault="009D66FF" w:rsidP="009D66FF">
            <w:pPr>
              <w:pStyle w:val="TableParagraph"/>
              <w:spacing w:before="1"/>
              <w:ind w:left="23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Hemşirelik</w:t>
            </w:r>
          </w:p>
        </w:tc>
        <w:tc>
          <w:tcPr>
            <w:tcW w:w="1561" w:type="dxa"/>
          </w:tcPr>
          <w:p w14:paraId="452CC8FF" w14:textId="50FD4CE6" w:rsidR="009D66FF" w:rsidRDefault="009D66FF" w:rsidP="009D66FF">
            <w:pPr>
              <w:pStyle w:val="TableParagraph"/>
              <w:spacing w:before="70"/>
              <w:ind w:left="332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2021-2022</w:t>
            </w:r>
          </w:p>
        </w:tc>
        <w:tc>
          <w:tcPr>
            <w:tcW w:w="1378" w:type="dxa"/>
          </w:tcPr>
          <w:p w14:paraId="2ACB5BC0" w14:textId="207BFC62" w:rsidR="009D66FF" w:rsidRDefault="009D66FF" w:rsidP="009D66FF">
            <w:pPr>
              <w:pStyle w:val="TableParagraph"/>
              <w:spacing w:before="101"/>
              <w:ind w:left="384"/>
              <w:rPr>
                <w:sz w:val="17"/>
              </w:rPr>
            </w:pPr>
            <w:r w:rsidRPr="00AE26E4">
              <w:rPr>
                <w:color w:val="464646"/>
                <w:sz w:val="17"/>
              </w:rPr>
              <w:t>252,365</w:t>
            </w:r>
          </w:p>
        </w:tc>
        <w:tc>
          <w:tcPr>
            <w:tcW w:w="1136" w:type="dxa"/>
          </w:tcPr>
          <w:p w14:paraId="40F085AF" w14:textId="77777777" w:rsidR="009D66FF" w:rsidRPr="009D66FF" w:rsidRDefault="009D66FF" w:rsidP="009D66FF">
            <w:pPr>
              <w:pStyle w:val="TableParagraph"/>
              <w:spacing w:line="178" w:lineRule="exact"/>
              <w:ind w:left="463" w:right="456"/>
              <w:jc w:val="center"/>
              <w:rPr>
                <w:color w:val="464646"/>
                <w:sz w:val="17"/>
              </w:rPr>
            </w:pPr>
            <w:r w:rsidRPr="009D66FF">
              <w:rPr>
                <w:color w:val="464646"/>
                <w:sz w:val="17"/>
              </w:rPr>
              <w:t>5</w:t>
            </w:r>
          </w:p>
          <w:p w14:paraId="6E4BB3C4" w14:textId="152D5DEF" w:rsidR="009D66FF" w:rsidRPr="002F4652" w:rsidRDefault="009D66FF" w:rsidP="009D66FF">
            <w:pPr>
              <w:pStyle w:val="TableParagraph"/>
              <w:spacing w:line="178" w:lineRule="exact"/>
              <w:ind w:left="463" w:right="456"/>
              <w:jc w:val="center"/>
              <w:rPr>
                <w:color w:val="464646"/>
                <w:sz w:val="17"/>
              </w:rPr>
            </w:pPr>
          </w:p>
        </w:tc>
        <w:tc>
          <w:tcPr>
            <w:tcW w:w="1561" w:type="dxa"/>
            <w:vMerge w:val="restart"/>
          </w:tcPr>
          <w:p w14:paraId="14ECEA15" w14:textId="77777777" w:rsidR="009D66FF" w:rsidRDefault="009D66FF" w:rsidP="009D66FF">
            <w:pPr>
              <w:pStyle w:val="TableParagraph"/>
              <w:spacing w:before="1"/>
              <w:jc w:val="center"/>
              <w:rPr>
                <w:color w:val="464646"/>
                <w:sz w:val="17"/>
              </w:rPr>
            </w:pPr>
          </w:p>
          <w:p w14:paraId="35EB56B3" w14:textId="77777777" w:rsidR="009D66FF" w:rsidRDefault="009D66FF" w:rsidP="009D66FF">
            <w:pPr>
              <w:pStyle w:val="TableParagraph"/>
              <w:spacing w:before="1"/>
              <w:jc w:val="center"/>
              <w:rPr>
                <w:color w:val="464646"/>
                <w:sz w:val="17"/>
              </w:rPr>
            </w:pPr>
          </w:p>
          <w:p w14:paraId="3D85FB64" w14:textId="77777777" w:rsidR="009D66FF" w:rsidRDefault="009D66FF" w:rsidP="009D66FF">
            <w:pPr>
              <w:pStyle w:val="TableParagraph"/>
              <w:spacing w:before="1"/>
              <w:jc w:val="center"/>
              <w:rPr>
                <w:color w:val="464646"/>
                <w:sz w:val="17"/>
              </w:rPr>
            </w:pPr>
          </w:p>
          <w:p w14:paraId="48EA46E0" w14:textId="5D7DEA54" w:rsidR="009D66FF" w:rsidRDefault="009D66FF" w:rsidP="009D66FF">
            <w:pPr>
              <w:pStyle w:val="TableParagraph"/>
              <w:spacing w:before="1"/>
              <w:jc w:val="center"/>
              <w:rPr>
                <w:sz w:val="17"/>
              </w:rPr>
            </w:pPr>
            <w:r w:rsidRPr="00446A03">
              <w:rPr>
                <w:color w:val="464646"/>
                <w:sz w:val="17"/>
              </w:rPr>
              <w:t>260.000</w:t>
            </w:r>
            <w:r>
              <w:rPr>
                <w:color w:val="464646"/>
                <w:sz w:val="17"/>
              </w:rPr>
              <w:t xml:space="preserve"> TL</w:t>
            </w:r>
            <w:r w:rsidRPr="00446A03">
              <w:rPr>
                <w:color w:val="464646"/>
                <w:sz w:val="17"/>
              </w:rPr>
              <w:t>+KDV</w:t>
            </w:r>
          </w:p>
        </w:tc>
      </w:tr>
      <w:tr w:rsidR="009D66FF" w14:paraId="790C4392" w14:textId="77777777" w:rsidTr="003D2CA4">
        <w:trPr>
          <w:trHeight w:val="335"/>
        </w:trPr>
        <w:tc>
          <w:tcPr>
            <w:tcW w:w="1774" w:type="dxa"/>
            <w:vMerge/>
          </w:tcPr>
          <w:p w14:paraId="500DF228" w14:textId="77777777" w:rsidR="009D66FF" w:rsidRDefault="009D66FF" w:rsidP="009D66F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</w:tcPr>
          <w:p w14:paraId="420FDA6C" w14:textId="77777777" w:rsidR="009D66FF" w:rsidRDefault="009D66FF" w:rsidP="009D66F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753B3EAB" w14:textId="4F8DF37F" w:rsidR="009D66FF" w:rsidRDefault="009D66FF" w:rsidP="009D66FF">
            <w:pPr>
              <w:pStyle w:val="TableParagraph"/>
              <w:spacing w:before="80"/>
              <w:ind w:left="332"/>
              <w:jc w:val="center"/>
              <w:rPr>
                <w:sz w:val="17"/>
              </w:rPr>
            </w:pPr>
            <w:r w:rsidRPr="00DC6700">
              <w:rPr>
                <w:color w:val="464646"/>
                <w:sz w:val="17"/>
              </w:rPr>
              <w:t>2022-2023</w:t>
            </w:r>
          </w:p>
        </w:tc>
        <w:tc>
          <w:tcPr>
            <w:tcW w:w="1378" w:type="dxa"/>
          </w:tcPr>
          <w:p w14:paraId="7CE0135D" w14:textId="13C33C4F" w:rsidR="009D66FF" w:rsidRDefault="009D66FF" w:rsidP="009D66FF">
            <w:pPr>
              <w:pStyle w:val="TableParagraph"/>
              <w:spacing w:before="153"/>
              <w:ind w:left="384"/>
              <w:rPr>
                <w:sz w:val="2"/>
                <w:szCs w:val="2"/>
              </w:rPr>
            </w:pPr>
            <w:r w:rsidRPr="00DC6700">
              <w:rPr>
                <w:color w:val="464646"/>
                <w:sz w:val="17"/>
              </w:rPr>
              <w:t>289,508</w:t>
            </w:r>
          </w:p>
        </w:tc>
        <w:tc>
          <w:tcPr>
            <w:tcW w:w="1136" w:type="dxa"/>
          </w:tcPr>
          <w:p w14:paraId="3B53D0B2" w14:textId="66455414" w:rsidR="009D66FF" w:rsidRPr="002F4652" w:rsidRDefault="009D66FF" w:rsidP="009D66FF">
            <w:pPr>
              <w:jc w:val="center"/>
              <w:rPr>
                <w:rFonts w:ascii="Trebuchet MS" w:eastAsia="Trebuchet MS" w:hAnsi="Trebuchet MS" w:cs="Trebuchet MS"/>
                <w:color w:val="464646"/>
                <w:sz w:val="17"/>
              </w:rPr>
            </w:pPr>
            <w:r>
              <w:rPr>
                <w:rFonts w:ascii="Trebuchet MS" w:eastAsia="Trebuchet MS" w:hAnsi="Trebuchet MS" w:cs="Trebuchet MS"/>
                <w:color w:val="464646"/>
                <w:sz w:val="17"/>
              </w:rPr>
              <w:t xml:space="preserve"> </w:t>
            </w:r>
            <w:r w:rsidRPr="009D66FF">
              <w:rPr>
                <w:rFonts w:ascii="Trebuchet MS" w:eastAsia="Trebuchet MS" w:hAnsi="Trebuchet MS" w:cs="Trebuchet MS"/>
                <w:color w:val="464646"/>
                <w:sz w:val="17"/>
              </w:rPr>
              <w:t>5</w:t>
            </w:r>
          </w:p>
        </w:tc>
        <w:tc>
          <w:tcPr>
            <w:tcW w:w="1561" w:type="dxa"/>
            <w:vMerge/>
          </w:tcPr>
          <w:p w14:paraId="197A0486" w14:textId="77777777" w:rsidR="009D66FF" w:rsidRDefault="009D66FF" w:rsidP="009D66FF">
            <w:pPr>
              <w:pStyle w:val="TableParagraph"/>
              <w:spacing w:before="1"/>
              <w:ind w:left="410"/>
              <w:jc w:val="center"/>
              <w:rPr>
                <w:sz w:val="2"/>
                <w:szCs w:val="2"/>
              </w:rPr>
            </w:pPr>
          </w:p>
        </w:tc>
      </w:tr>
      <w:tr w:rsidR="009D66FF" w14:paraId="483E0105" w14:textId="77777777" w:rsidTr="003D2CA4">
        <w:trPr>
          <w:trHeight w:val="335"/>
        </w:trPr>
        <w:tc>
          <w:tcPr>
            <w:tcW w:w="1774" w:type="dxa"/>
            <w:vMerge/>
          </w:tcPr>
          <w:p w14:paraId="66892F66" w14:textId="77777777" w:rsidR="009D66FF" w:rsidRDefault="009D66FF" w:rsidP="009D66F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vMerge/>
          </w:tcPr>
          <w:p w14:paraId="37EC4388" w14:textId="77777777" w:rsidR="009D66FF" w:rsidRDefault="009D66FF" w:rsidP="009D66F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DE78C53" w14:textId="43ED6F20" w:rsidR="009D66FF" w:rsidRDefault="009D66FF" w:rsidP="009D66FF">
            <w:pPr>
              <w:pStyle w:val="TableParagraph"/>
              <w:spacing w:before="70"/>
              <w:ind w:left="332"/>
              <w:jc w:val="center"/>
              <w:rPr>
                <w:sz w:val="17"/>
              </w:rPr>
            </w:pPr>
            <w:r w:rsidRPr="00283917">
              <w:rPr>
                <w:color w:val="464646"/>
                <w:sz w:val="17"/>
              </w:rPr>
              <w:t>2023-2024</w:t>
            </w:r>
          </w:p>
        </w:tc>
        <w:tc>
          <w:tcPr>
            <w:tcW w:w="1378" w:type="dxa"/>
          </w:tcPr>
          <w:p w14:paraId="36FF36C7" w14:textId="06CD02F5" w:rsidR="009D66FF" w:rsidRDefault="009D66FF" w:rsidP="009D66FF">
            <w:pPr>
              <w:pStyle w:val="TableParagraph"/>
              <w:spacing w:before="101"/>
              <w:ind w:left="148" w:right="147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301,623</w:t>
            </w:r>
          </w:p>
        </w:tc>
        <w:tc>
          <w:tcPr>
            <w:tcW w:w="1136" w:type="dxa"/>
          </w:tcPr>
          <w:p w14:paraId="77E5360C" w14:textId="0CB76460" w:rsidR="009D66FF" w:rsidRPr="002F4652" w:rsidRDefault="009D66FF" w:rsidP="009D66FF">
            <w:pPr>
              <w:pStyle w:val="TableParagraph"/>
              <w:spacing w:line="178" w:lineRule="exact"/>
              <w:ind w:left="463" w:right="456"/>
              <w:jc w:val="center"/>
              <w:rPr>
                <w:color w:val="464646"/>
                <w:sz w:val="17"/>
              </w:rPr>
            </w:pPr>
            <w:r w:rsidRPr="009D66FF">
              <w:rPr>
                <w:color w:val="464646"/>
                <w:sz w:val="17"/>
              </w:rPr>
              <w:t>5</w:t>
            </w:r>
          </w:p>
        </w:tc>
        <w:tc>
          <w:tcPr>
            <w:tcW w:w="1561" w:type="dxa"/>
            <w:vMerge/>
          </w:tcPr>
          <w:p w14:paraId="2F576EAF" w14:textId="77777777" w:rsidR="009D66FF" w:rsidRDefault="009D66FF" w:rsidP="009D66F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D66FF" w14:paraId="325C4B8D" w14:textId="77777777" w:rsidTr="003D2CA4">
        <w:trPr>
          <w:trHeight w:val="335"/>
        </w:trPr>
        <w:tc>
          <w:tcPr>
            <w:tcW w:w="1774" w:type="dxa"/>
            <w:vMerge/>
          </w:tcPr>
          <w:p w14:paraId="0DBA07AB" w14:textId="77777777" w:rsidR="009D66FF" w:rsidRDefault="009D66FF" w:rsidP="009D66F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vMerge/>
          </w:tcPr>
          <w:p w14:paraId="34C4DF59" w14:textId="77777777" w:rsidR="009D66FF" w:rsidRDefault="009D66FF" w:rsidP="009D66F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FB923F5" w14:textId="125E1285" w:rsidR="009D66FF" w:rsidRPr="00DC6700" w:rsidRDefault="009D66FF" w:rsidP="009D66FF">
            <w:pPr>
              <w:pStyle w:val="TableParagraph"/>
              <w:spacing w:before="70"/>
              <w:ind w:left="332"/>
              <w:jc w:val="center"/>
              <w:rPr>
                <w:sz w:val="17"/>
              </w:rPr>
            </w:pPr>
            <w:r w:rsidRPr="00071333">
              <w:rPr>
                <w:color w:val="464646"/>
                <w:sz w:val="17"/>
              </w:rPr>
              <w:t>2024-2025</w:t>
            </w:r>
          </w:p>
        </w:tc>
        <w:tc>
          <w:tcPr>
            <w:tcW w:w="1378" w:type="dxa"/>
          </w:tcPr>
          <w:p w14:paraId="7CA56AE8" w14:textId="16674634" w:rsidR="009D66FF" w:rsidRPr="00DC6700" w:rsidRDefault="00D219FD" w:rsidP="009D66FF">
            <w:pPr>
              <w:pStyle w:val="TableParagraph"/>
              <w:spacing w:before="101"/>
              <w:ind w:left="148" w:right="147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268,998</w:t>
            </w:r>
          </w:p>
        </w:tc>
        <w:tc>
          <w:tcPr>
            <w:tcW w:w="1136" w:type="dxa"/>
          </w:tcPr>
          <w:p w14:paraId="71033EB0" w14:textId="729279EF" w:rsidR="009D66FF" w:rsidRPr="00DC6700" w:rsidRDefault="009D66FF" w:rsidP="009D66FF">
            <w:pPr>
              <w:pStyle w:val="TableParagraph"/>
              <w:spacing w:line="178" w:lineRule="exact"/>
              <w:ind w:left="463" w:right="456"/>
              <w:jc w:val="center"/>
              <w:rPr>
                <w:color w:val="464646"/>
                <w:sz w:val="17"/>
              </w:rPr>
            </w:pPr>
            <w:r w:rsidRPr="009D66FF">
              <w:rPr>
                <w:color w:val="464646"/>
                <w:sz w:val="17"/>
              </w:rPr>
              <w:t>5</w:t>
            </w:r>
          </w:p>
        </w:tc>
        <w:tc>
          <w:tcPr>
            <w:tcW w:w="1561" w:type="dxa"/>
            <w:vMerge/>
          </w:tcPr>
          <w:p w14:paraId="2488E23F" w14:textId="77777777" w:rsidR="009D66FF" w:rsidRDefault="009D66FF" w:rsidP="009D66F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19CB30B3" w14:textId="77777777" w:rsidR="00664C49" w:rsidRDefault="00664C49" w:rsidP="006212E8">
      <w:pPr>
        <w:pStyle w:val="GvdeMetni"/>
        <w:jc w:val="center"/>
        <w:rPr>
          <w:sz w:val="20"/>
        </w:rPr>
      </w:pPr>
    </w:p>
    <w:tbl>
      <w:tblPr>
        <w:tblStyle w:val="TableNormal"/>
        <w:tblW w:w="910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758"/>
        <w:gridCol w:w="1593"/>
        <w:gridCol w:w="1254"/>
        <w:gridCol w:w="1134"/>
        <w:gridCol w:w="1559"/>
      </w:tblGrid>
      <w:tr w:rsidR="008E5AB2" w14:paraId="6CBB6F9B" w14:textId="77777777" w:rsidTr="003D2CA4">
        <w:trPr>
          <w:trHeight w:val="925"/>
        </w:trPr>
        <w:tc>
          <w:tcPr>
            <w:tcW w:w="3569" w:type="dxa"/>
            <w:gridSpan w:val="2"/>
            <w:vAlign w:val="center"/>
          </w:tcPr>
          <w:p w14:paraId="20A33D7F" w14:textId="77777777" w:rsidR="008E5AB2" w:rsidRDefault="008E5AB2" w:rsidP="00EB619F">
            <w:pPr>
              <w:pStyle w:val="TableParagraph"/>
              <w:spacing w:before="6"/>
              <w:jc w:val="center"/>
              <w:rPr>
                <w:rFonts w:ascii="Times New Roman"/>
                <w:sz w:val="20"/>
              </w:rPr>
            </w:pPr>
          </w:p>
          <w:p w14:paraId="317AE1FE" w14:textId="77777777" w:rsidR="008E5AB2" w:rsidRDefault="008E5AB2" w:rsidP="00EB619F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color w:val="CE3134"/>
                <w:sz w:val="17"/>
              </w:rPr>
              <w:t>Fakülte ve Bölüm Adı</w:t>
            </w:r>
          </w:p>
          <w:p w14:paraId="523C913C" w14:textId="77777777" w:rsidR="008E5AB2" w:rsidRDefault="008E5AB2" w:rsidP="00EB619F">
            <w:pPr>
              <w:pStyle w:val="TableParagraph"/>
              <w:jc w:val="center"/>
              <w:rPr>
                <w:b/>
                <w:sz w:val="17"/>
              </w:rPr>
            </w:pPr>
          </w:p>
        </w:tc>
        <w:tc>
          <w:tcPr>
            <w:tcW w:w="1593" w:type="dxa"/>
            <w:vAlign w:val="center"/>
          </w:tcPr>
          <w:p w14:paraId="789C7AF8" w14:textId="77777777" w:rsidR="008E5AB2" w:rsidRDefault="008E5AB2" w:rsidP="00EB619F">
            <w:pPr>
              <w:pStyle w:val="TableParagraph"/>
              <w:spacing w:before="169"/>
              <w:ind w:left="392"/>
              <w:rPr>
                <w:b/>
                <w:sz w:val="17"/>
              </w:rPr>
            </w:pPr>
            <w:r>
              <w:rPr>
                <w:b/>
                <w:color w:val="CE3134"/>
                <w:sz w:val="17"/>
              </w:rPr>
              <w:t>Giriş Yılı</w:t>
            </w:r>
          </w:p>
        </w:tc>
        <w:tc>
          <w:tcPr>
            <w:tcW w:w="1254" w:type="dxa"/>
            <w:vAlign w:val="center"/>
          </w:tcPr>
          <w:p w14:paraId="26266392" w14:textId="77777777" w:rsidR="008E5AB2" w:rsidRDefault="008E5AB2" w:rsidP="00EB619F">
            <w:pPr>
              <w:pStyle w:val="TableParagraph"/>
              <w:spacing w:before="68"/>
              <w:ind w:left="60" w:right="362"/>
              <w:jc w:val="center"/>
              <w:rPr>
                <w:b/>
                <w:sz w:val="17"/>
              </w:rPr>
            </w:pPr>
            <w:r>
              <w:rPr>
                <w:b/>
                <w:color w:val="CE3134"/>
                <w:sz w:val="17"/>
              </w:rPr>
              <w:t>En Düşük</w:t>
            </w:r>
          </w:p>
          <w:p w14:paraId="29C6AC09" w14:textId="77777777" w:rsidR="008E5AB2" w:rsidRDefault="008E5AB2" w:rsidP="00EB619F">
            <w:pPr>
              <w:pStyle w:val="TableParagraph"/>
              <w:spacing w:before="2"/>
              <w:ind w:left="63" w:right="362"/>
              <w:jc w:val="center"/>
              <w:rPr>
                <w:b/>
                <w:sz w:val="17"/>
              </w:rPr>
            </w:pPr>
            <w:r>
              <w:rPr>
                <w:b/>
                <w:color w:val="CE3134"/>
                <w:sz w:val="17"/>
              </w:rPr>
              <w:t>Puan</w:t>
            </w:r>
          </w:p>
        </w:tc>
        <w:tc>
          <w:tcPr>
            <w:tcW w:w="1134" w:type="dxa"/>
            <w:vAlign w:val="center"/>
          </w:tcPr>
          <w:p w14:paraId="45C2A07F" w14:textId="77777777" w:rsidR="008E5AB2" w:rsidRDefault="008E5AB2" w:rsidP="00EB619F">
            <w:pPr>
              <w:pStyle w:val="TableParagraph"/>
              <w:spacing w:before="10"/>
              <w:jc w:val="center"/>
              <w:rPr>
                <w:rFonts w:ascii="Times New Roman"/>
                <w:sz w:val="15"/>
              </w:rPr>
            </w:pPr>
          </w:p>
          <w:p w14:paraId="56941010" w14:textId="77777777" w:rsidR="008E5AB2" w:rsidRDefault="008E5AB2" w:rsidP="00EB619F">
            <w:pPr>
              <w:pStyle w:val="TableParagraph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color w:val="CE3134"/>
                <w:sz w:val="17"/>
              </w:rPr>
              <w:t>Kontenjan</w:t>
            </w:r>
          </w:p>
        </w:tc>
        <w:tc>
          <w:tcPr>
            <w:tcW w:w="1559" w:type="dxa"/>
            <w:vAlign w:val="center"/>
          </w:tcPr>
          <w:p w14:paraId="09390D2F" w14:textId="77777777" w:rsidR="008E5AB2" w:rsidRDefault="008E5AB2" w:rsidP="00EB619F">
            <w:pPr>
              <w:pStyle w:val="TableParagraph"/>
              <w:spacing w:before="85"/>
              <w:ind w:right="337"/>
              <w:jc w:val="center"/>
              <w:rPr>
                <w:b/>
                <w:sz w:val="17"/>
              </w:rPr>
            </w:pPr>
            <w:r>
              <w:rPr>
                <w:b/>
                <w:color w:val="CE3134"/>
                <w:sz w:val="17"/>
              </w:rPr>
              <w:t>Yıllık Öğrenim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color w:val="CE3134"/>
                <w:sz w:val="17"/>
              </w:rPr>
              <w:t>Ücreti</w:t>
            </w:r>
          </w:p>
        </w:tc>
      </w:tr>
      <w:tr w:rsidR="002320C5" w14:paraId="51C40870" w14:textId="77777777" w:rsidTr="00DE15CD">
        <w:trPr>
          <w:trHeight w:val="368"/>
        </w:trPr>
        <w:tc>
          <w:tcPr>
            <w:tcW w:w="1811" w:type="dxa"/>
            <w:vMerge w:val="restart"/>
            <w:vAlign w:val="center"/>
          </w:tcPr>
          <w:p w14:paraId="6DB57B9A" w14:textId="77777777" w:rsidR="002320C5" w:rsidRPr="004731A6" w:rsidRDefault="002320C5" w:rsidP="002320C5">
            <w:pPr>
              <w:pStyle w:val="TableParagraph"/>
              <w:spacing w:before="1"/>
              <w:ind w:right="231"/>
              <w:jc w:val="center"/>
              <w:rPr>
                <w:rFonts w:ascii="Times New Roman"/>
                <w:b/>
                <w:bCs/>
                <w:szCs w:val="24"/>
              </w:rPr>
            </w:pPr>
            <w:r w:rsidRPr="004731A6">
              <w:rPr>
                <w:b/>
                <w:bCs/>
                <w:color w:val="464646"/>
                <w:sz w:val="18"/>
                <w:szCs w:val="24"/>
              </w:rPr>
              <w:t>Sağlık Hizmetleri Meslek Yüksekokulu</w:t>
            </w:r>
          </w:p>
          <w:p w14:paraId="6653AB2B" w14:textId="77777777" w:rsidR="002320C5" w:rsidRDefault="002320C5" w:rsidP="002320C5">
            <w:pPr>
              <w:pStyle w:val="TableParagraph"/>
              <w:spacing w:before="1" w:line="169" w:lineRule="exact"/>
              <w:ind w:left="352" w:right="23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vMerge w:val="restart"/>
            <w:vAlign w:val="center"/>
          </w:tcPr>
          <w:p w14:paraId="32DA83F0" w14:textId="77777777" w:rsidR="002320C5" w:rsidRDefault="002320C5" w:rsidP="002320C5">
            <w:pPr>
              <w:pStyle w:val="TableParagraph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Ameliyathane Hizmetleri</w:t>
            </w:r>
          </w:p>
        </w:tc>
        <w:tc>
          <w:tcPr>
            <w:tcW w:w="1593" w:type="dxa"/>
            <w:vAlign w:val="center"/>
          </w:tcPr>
          <w:p w14:paraId="04045692" w14:textId="1035AB7D" w:rsidR="002320C5" w:rsidRDefault="002320C5" w:rsidP="002320C5">
            <w:pPr>
              <w:pStyle w:val="TableParagraph"/>
              <w:spacing w:before="70"/>
              <w:jc w:val="center"/>
              <w:rPr>
                <w:sz w:val="17"/>
              </w:rPr>
            </w:pPr>
            <w:r w:rsidRPr="00283917">
              <w:rPr>
                <w:color w:val="464646"/>
                <w:sz w:val="17"/>
              </w:rPr>
              <w:t>2023-2024</w:t>
            </w:r>
          </w:p>
        </w:tc>
        <w:tc>
          <w:tcPr>
            <w:tcW w:w="1254" w:type="dxa"/>
            <w:vAlign w:val="center"/>
          </w:tcPr>
          <w:p w14:paraId="3579E459" w14:textId="76009B85" w:rsidR="002320C5" w:rsidRDefault="002320C5" w:rsidP="002320C5">
            <w:pPr>
              <w:pStyle w:val="TableParagraph"/>
              <w:spacing w:before="97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260,743</w:t>
            </w:r>
          </w:p>
        </w:tc>
        <w:tc>
          <w:tcPr>
            <w:tcW w:w="1134" w:type="dxa"/>
            <w:vAlign w:val="center"/>
          </w:tcPr>
          <w:p w14:paraId="203A04D9" w14:textId="38DE3851" w:rsidR="002320C5" w:rsidRPr="002F4652" w:rsidRDefault="00A64BA2" w:rsidP="002320C5">
            <w:pPr>
              <w:pStyle w:val="TableParagraph"/>
              <w:spacing w:line="178" w:lineRule="exact"/>
              <w:ind w:left="463" w:right="456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6CD8BC7D" w14:textId="25B51C8B" w:rsidR="002320C5" w:rsidRDefault="002320C5" w:rsidP="002320C5">
            <w:pPr>
              <w:pStyle w:val="TableParagraph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175.000 TL+KDV</w:t>
            </w:r>
          </w:p>
        </w:tc>
      </w:tr>
      <w:tr w:rsidR="002320C5" w14:paraId="6132BCCE" w14:textId="77777777" w:rsidTr="00EA38A1">
        <w:trPr>
          <w:trHeight w:val="330"/>
        </w:trPr>
        <w:tc>
          <w:tcPr>
            <w:tcW w:w="1811" w:type="dxa"/>
            <w:vMerge/>
            <w:vAlign w:val="center"/>
          </w:tcPr>
          <w:p w14:paraId="1877782E" w14:textId="77777777" w:rsidR="002320C5" w:rsidRPr="004731A6" w:rsidRDefault="002320C5" w:rsidP="002320C5">
            <w:pPr>
              <w:pStyle w:val="TableParagraph"/>
              <w:spacing w:before="1"/>
              <w:ind w:right="231"/>
              <w:jc w:val="center"/>
              <w:rPr>
                <w:b/>
                <w:bCs/>
                <w:color w:val="464646"/>
                <w:sz w:val="18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14:paraId="3A4A37E8" w14:textId="77777777" w:rsidR="002320C5" w:rsidRDefault="002320C5" w:rsidP="002320C5">
            <w:pPr>
              <w:pStyle w:val="TableParagraph"/>
              <w:jc w:val="center"/>
              <w:rPr>
                <w:color w:val="464646"/>
                <w:sz w:val="17"/>
              </w:rPr>
            </w:pPr>
          </w:p>
        </w:tc>
        <w:tc>
          <w:tcPr>
            <w:tcW w:w="1593" w:type="dxa"/>
            <w:vAlign w:val="center"/>
          </w:tcPr>
          <w:p w14:paraId="4C4F85CA" w14:textId="5C7E1FB8" w:rsidR="002320C5" w:rsidRPr="00EA38A1" w:rsidRDefault="000155E6" w:rsidP="002320C5">
            <w:pPr>
              <w:pStyle w:val="TableParagraph"/>
              <w:spacing w:before="70"/>
              <w:jc w:val="center"/>
              <w:rPr>
                <w:color w:val="464646"/>
                <w:sz w:val="17"/>
              </w:rPr>
            </w:pPr>
            <w:r w:rsidRPr="00071333">
              <w:rPr>
                <w:color w:val="464646"/>
                <w:sz w:val="17"/>
              </w:rPr>
              <w:t>2024-2025</w:t>
            </w:r>
          </w:p>
        </w:tc>
        <w:tc>
          <w:tcPr>
            <w:tcW w:w="1254" w:type="dxa"/>
            <w:vAlign w:val="center"/>
          </w:tcPr>
          <w:p w14:paraId="21CC6D4D" w14:textId="22F17BB4" w:rsidR="002320C5" w:rsidRPr="00EA38A1" w:rsidRDefault="000155E6" w:rsidP="002320C5">
            <w:pPr>
              <w:pStyle w:val="TableParagraph"/>
              <w:spacing w:before="97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264,757</w:t>
            </w:r>
          </w:p>
        </w:tc>
        <w:tc>
          <w:tcPr>
            <w:tcW w:w="1134" w:type="dxa"/>
            <w:vAlign w:val="center"/>
          </w:tcPr>
          <w:p w14:paraId="3A89F16C" w14:textId="40234083" w:rsidR="002320C5" w:rsidRPr="00EA38A1" w:rsidRDefault="00A64BA2" w:rsidP="002320C5">
            <w:pPr>
              <w:pStyle w:val="TableParagraph"/>
              <w:spacing w:line="178" w:lineRule="exact"/>
              <w:ind w:left="463" w:right="456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14:paraId="58FF9CE4" w14:textId="77777777" w:rsidR="002320C5" w:rsidRDefault="002320C5" w:rsidP="002320C5">
            <w:pPr>
              <w:pStyle w:val="TableParagraph"/>
              <w:jc w:val="center"/>
              <w:rPr>
                <w:color w:val="464646"/>
                <w:sz w:val="17"/>
              </w:rPr>
            </w:pPr>
          </w:p>
        </w:tc>
      </w:tr>
      <w:tr w:rsidR="002320C5" w14:paraId="3905D929" w14:textId="77777777" w:rsidTr="00EA38A1">
        <w:trPr>
          <w:trHeight w:val="345"/>
        </w:trPr>
        <w:tc>
          <w:tcPr>
            <w:tcW w:w="1811" w:type="dxa"/>
            <w:vMerge/>
          </w:tcPr>
          <w:p w14:paraId="6884826F" w14:textId="77777777" w:rsidR="002320C5" w:rsidRDefault="002320C5" w:rsidP="002320C5">
            <w:pPr>
              <w:pStyle w:val="TableParagraph"/>
              <w:spacing w:before="1" w:line="169" w:lineRule="exact"/>
              <w:ind w:left="352" w:right="231"/>
              <w:jc w:val="center"/>
              <w:rPr>
                <w:sz w:val="17"/>
              </w:rPr>
            </w:pPr>
          </w:p>
        </w:tc>
        <w:tc>
          <w:tcPr>
            <w:tcW w:w="1758" w:type="dxa"/>
            <w:vMerge w:val="restart"/>
            <w:vAlign w:val="center"/>
          </w:tcPr>
          <w:p w14:paraId="3E8CBCAF" w14:textId="77777777" w:rsidR="002320C5" w:rsidRDefault="002320C5" w:rsidP="002320C5">
            <w:pPr>
              <w:pStyle w:val="TableParagraph"/>
              <w:spacing w:before="179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Anestezi</w:t>
            </w:r>
          </w:p>
        </w:tc>
        <w:tc>
          <w:tcPr>
            <w:tcW w:w="1593" w:type="dxa"/>
            <w:vAlign w:val="center"/>
          </w:tcPr>
          <w:p w14:paraId="382F4FAE" w14:textId="19E44625" w:rsidR="002320C5" w:rsidRDefault="002320C5" w:rsidP="002320C5">
            <w:pPr>
              <w:pStyle w:val="TableParagraph"/>
              <w:spacing w:before="71"/>
              <w:jc w:val="center"/>
              <w:rPr>
                <w:sz w:val="17"/>
              </w:rPr>
            </w:pPr>
            <w:r w:rsidRPr="00283917">
              <w:rPr>
                <w:color w:val="464646"/>
                <w:sz w:val="17"/>
              </w:rPr>
              <w:t>2023-2024</w:t>
            </w:r>
          </w:p>
        </w:tc>
        <w:tc>
          <w:tcPr>
            <w:tcW w:w="1254" w:type="dxa"/>
            <w:vAlign w:val="center"/>
          </w:tcPr>
          <w:p w14:paraId="0A109257" w14:textId="6563B169" w:rsidR="002320C5" w:rsidRDefault="002320C5" w:rsidP="002320C5">
            <w:pPr>
              <w:pStyle w:val="TableParagraph"/>
              <w:spacing w:before="97"/>
              <w:ind w:left="148" w:right="147"/>
              <w:jc w:val="center"/>
              <w:rPr>
                <w:rFonts w:ascii="Times New Roman"/>
                <w:sz w:val="20"/>
              </w:rPr>
            </w:pPr>
            <w:r>
              <w:rPr>
                <w:color w:val="464646"/>
                <w:sz w:val="17"/>
              </w:rPr>
              <w:t>294,313</w:t>
            </w:r>
          </w:p>
        </w:tc>
        <w:tc>
          <w:tcPr>
            <w:tcW w:w="1134" w:type="dxa"/>
            <w:vAlign w:val="center"/>
          </w:tcPr>
          <w:p w14:paraId="30B42EC0" w14:textId="236EA733" w:rsidR="002320C5" w:rsidRPr="002F4652" w:rsidRDefault="00A64BA2" w:rsidP="002320C5">
            <w:pPr>
              <w:pStyle w:val="TableParagraph"/>
              <w:spacing w:line="178" w:lineRule="exact"/>
              <w:ind w:left="463" w:right="456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0B723FCA" w14:textId="39A6268C" w:rsidR="002320C5" w:rsidRDefault="002320C5" w:rsidP="002320C5">
            <w:pPr>
              <w:pStyle w:val="TableParagraph"/>
              <w:spacing w:before="138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175.000 TL+KDV</w:t>
            </w:r>
          </w:p>
        </w:tc>
      </w:tr>
      <w:tr w:rsidR="002320C5" w14:paraId="6CE1E71C" w14:textId="77777777" w:rsidTr="00EA38A1">
        <w:trPr>
          <w:trHeight w:val="241"/>
        </w:trPr>
        <w:tc>
          <w:tcPr>
            <w:tcW w:w="1811" w:type="dxa"/>
            <w:vMerge/>
          </w:tcPr>
          <w:p w14:paraId="01821193" w14:textId="77777777" w:rsidR="002320C5" w:rsidRDefault="002320C5" w:rsidP="002320C5">
            <w:pPr>
              <w:pStyle w:val="TableParagraph"/>
              <w:spacing w:before="1" w:line="169" w:lineRule="exact"/>
              <w:ind w:left="352" w:right="231"/>
              <w:jc w:val="center"/>
              <w:rPr>
                <w:sz w:val="17"/>
              </w:rPr>
            </w:pPr>
          </w:p>
        </w:tc>
        <w:tc>
          <w:tcPr>
            <w:tcW w:w="1758" w:type="dxa"/>
            <w:vMerge/>
            <w:vAlign w:val="center"/>
          </w:tcPr>
          <w:p w14:paraId="75E8E301" w14:textId="77777777" w:rsidR="002320C5" w:rsidRDefault="002320C5" w:rsidP="002320C5">
            <w:pPr>
              <w:pStyle w:val="TableParagraph"/>
              <w:spacing w:before="179"/>
              <w:jc w:val="center"/>
              <w:rPr>
                <w:color w:val="464646"/>
                <w:sz w:val="17"/>
              </w:rPr>
            </w:pPr>
          </w:p>
        </w:tc>
        <w:tc>
          <w:tcPr>
            <w:tcW w:w="1593" w:type="dxa"/>
            <w:vAlign w:val="center"/>
          </w:tcPr>
          <w:p w14:paraId="02599CD2" w14:textId="6D93B513" w:rsidR="002320C5" w:rsidRPr="00EA38A1" w:rsidRDefault="000155E6" w:rsidP="002320C5">
            <w:pPr>
              <w:pStyle w:val="TableParagraph"/>
              <w:spacing w:before="71"/>
              <w:jc w:val="center"/>
              <w:rPr>
                <w:color w:val="464646"/>
                <w:sz w:val="17"/>
              </w:rPr>
            </w:pPr>
            <w:r w:rsidRPr="00071333">
              <w:rPr>
                <w:color w:val="464646"/>
                <w:sz w:val="17"/>
              </w:rPr>
              <w:t>2024-2025</w:t>
            </w:r>
          </w:p>
        </w:tc>
        <w:tc>
          <w:tcPr>
            <w:tcW w:w="1254" w:type="dxa"/>
            <w:vAlign w:val="center"/>
          </w:tcPr>
          <w:p w14:paraId="42E1E241" w14:textId="40B653F9" w:rsidR="002320C5" w:rsidRPr="00EA38A1" w:rsidRDefault="005E3BC5" w:rsidP="002320C5">
            <w:pPr>
              <w:pStyle w:val="TableParagraph"/>
              <w:spacing w:before="97"/>
              <w:ind w:left="148" w:right="147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295,418</w:t>
            </w:r>
          </w:p>
        </w:tc>
        <w:tc>
          <w:tcPr>
            <w:tcW w:w="1134" w:type="dxa"/>
            <w:vAlign w:val="center"/>
          </w:tcPr>
          <w:p w14:paraId="6EB1B9C5" w14:textId="67111F8C" w:rsidR="002320C5" w:rsidRPr="002F4652" w:rsidRDefault="00A64BA2" w:rsidP="002320C5">
            <w:pPr>
              <w:pStyle w:val="TableParagraph"/>
              <w:spacing w:line="178" w:lineRule="exact"/>
              <w:ind w:left="463" w:right="456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14:paraId="3330A976" w14:textId="77777777" w:rsidR="002320C5" w:rsidRDefault="002320C5" w:rsidP="002320C5">
            <w:pPr>
              <w:pStyle w:val="TableParagraph"/>
              <w:spacing w:before="138"/>
              <w:jc w:val="center"/>
              <w:rPr>
                <w:color w:val="464646"/>
                <w:sz w:val="17"/>
              </w:rPr>
            </w:pPr>
          </w:p>
        </w:tc>
      </w:tr>
      <w:tr w:rsidR="002320C5" w14:paraId="720FC938" w14:textId="77777777" w:rsidTr="00EA38A1">
        <w:trPr>
          <w:trHeight w:val="300"/>
        </w:trPr>
        <w:tc>
          <w:tcPr>
            <w:tcW w:w="1811" w:type="dxa"/>
            <w:vMerge/>
          </w:tcPr>
          <w:p w14:paraId="3068DD40" w14:textId="77777777" w:rsidR="002320C5" w:rsidRDefault="002320C5" w:rsidP="002320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vMerge w:val="restart"/>
            <w:vAlign w:val="center"/>
          </w:tcPr>
          <w:p w14:paraId="41FCB48B" w14:textId="77777777" w:rsidR="002320C5" w:rsidRDefault="002320C5" w:rsidP="002320C5">
            <w:pPr>
              <w:pStyle w:val="TableParagraph"/>
              <w:spacing w:before="1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İlk ve Acil Yardım</w:t>
            </w:r>
          </w:p>
        </w:tc>
        <w:tc>
          <w:tcPr>
            <w:tcW w:w="1593" w:type="dxa"/>
            <w:vAlign w:val="center"/>
          </w:tcPr>
          <w:p w14:paraId="16A71F9A" w14:textId="1B558296" w:rsidR="002320C5" w:rsidRDefault="002320C5" w:rsidP="002320C5">
            <w:pPr>
              <w:pStyle w:val="TableParagraph"/>
              <w:spacing w:before="70"/>
              <w:jc w:val="center"/>
              <w:rPr>
                <w:sz w:val="17"/>
              </w:rPr>
            </w:pPr>
            <w:r w:rsidRPr="00283917">
              <w:rPr>
                <w:color w:val="464646"/>
                <w:sz w:val="17"/>
              </w:rPr>
              <w:t>2023-2024</w:t>
            </w:r>
          </w:p>
        </w:tc>
        <w:tc>
          <w:tcPr>
            <w:tcW w:w="1254" w:type="dxa"/>
            <w:vAlign w:val="center"/>
          </w:tcPr>
          <w:p w14:paraId="24740806" w14:textId="3A7F65A5" w:rsidR="002320C5" w:rsidRDefault="002320C5" w:rsidP="002320C5">
            <w:pPr>
              <w:pStyle w:val="TableParagraph"/>
              <w:spacing w:before="101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298,328</w:t>
            </w:r>
          </w:p>
        </w:tc>
        <w:tc>
          <w:tcPr>
            <w:tcW w:w="1134" w:type="dxa"/>
            <w:vAlign w:val="center"/>
          </w:tcPr>
          <w:p w14:paraId="1264A70C" w14:textId="16F43DC4" w:rsidR="002320C5" w:rsidRPr="002F4652" w:rsidRDefault="00A64BA2" w:rsidP="002320C5">
            <w:pPr>
              <w:pStyle w:val="TableParagraph"/>
              <w:spacing w:line="178" w:lineRule="exact"/>
              <w:ind w:left="463" w:right="456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3A693B2C" w14:textId="408B9FCF" w:rsidR="002320C5" w:rsidRDefault="002320C5" w:rsidP="002320C5">
            <w:pPr>
              <w:pStyle w:val="TableParagraph"/>
              <w:spacing w:before="1"/>
              <w:jc w:val="center"/>
              <w:rPr>
                <w:sz w:val="17"/>
              </w:rPr>
            </w:pPr>
            <w:r>
              <w:rPr>
                <w:color w:val="464646"/>
                <w:sz w:val="17"/>
              </w:rPr>
              <w:t>175.000 TL+KDV</w:t>
            </w:r>
          </w:p>
        </w:tc>
      </w:tr>
      <w:tr w:rsidR="002320C5" w14:paraId="0B49ABEE" w14:textId="77777777" w:rsidTr="00EA38A1">
        <w:trPr>
          <w:trHeight w:val="289"/>
        </w:trPr>
        <w:tc>
          <w:tcPr>
            <w:tcW w:w="1811" w:type="dxa"/>
            <w:vMerge/>
          </w:tcPr>
          <w:p w14:paraId="2352F28B" w14:textId="77777777" w:rsidR="002320C5" w:rsidRDefault="002320C5" w:rsidP="002320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vMerge/>
            <w:vAlign w:val="center"/>
          </w:tcPr>
          <w:p w14:paraId="402F8F32" w14:textId="77777777" w:rsidR="002320C5" w:rsidRDefault="002320C5" w:rsidP="002320C5">
            <w:pPr>
              <w:pStyle w:val="TableParagraph"/>
              <w:spacing w:before="1"/>
              <w:jc w:val="center"/>
              <w:rPr>
                <w:color w:val="464646"/>
                <w:sz w:val="17"/>
              </w:rPr>
            </w:pPr>
          </w:p>
        </w:tc>
        <w:tc>
          <w:tcPr>
            <w:tcW w:w="1593" w:type="dxa"/>
            <w:vAlign w:val="center"/>
          </w:tcPr>
          <w:p w14:paraId="7B953CB0" w14:textId="569694EF" w:rsidR="002320C5" w:rsidRPr="00EA38A1" w:rsidRDefault="000155E6" w:rsidP="002320C5">
            <w:pPr>
              <w:pStyle w:val="TableParagraph"/>
              <w:spacing w:before="70"/>
              <w:jc w:val="center"/>
              <w:rPr>
                <w:color w:val="464646"/>
                <w:sz w:val="17"/>
              </w:rPr>
            </w:pPr>
            <w:r w:rsidRPr="00071333">
              <w:rPr>
                <w:color w:val="464646"/>
                <w:sz w:val="17"/>
              </w:rPr>
              <w:t>2024-2025</w:t>
            </w:r>
          </w:p>
        </w:tc>
        <w:tc>
          <w:tcPr>
            <w:tcW w:w="1254" w:type="dxa"/>
            <w:vAlign w:val="center"/>
          </w:tcPr>
          <w:p w14:paraId="27462FBD" w14:textId="46350B10" w:rsidR="002320C5" w:rsidRPr="00EA38A1" w:rsidRDefault="005E3BC5" w:rsidP="005E3BC5">
            <w:pPr>
              <w:pStyle w:val="TableParagraph"/>
              <w:spacing w:before="101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 xml:space="preserve">       288,085</w:t>
            </w:r>
          </w:p>
        </w:tc>
        <w:tc>
          <w:tcPr>
            <w:tcW w:w="1134" w:type="dxa"/>
            <w:vAlign w:val="center"/>
          </w:tcPr>
          <w:p w14:paraId="4AA22C9E" w14:textId="32F23E01" w:rsidR="002320C5" w:rsidRPr="002F4652" w:rsidRDefault="00A64BA2" w:rsidP="002320C5">
            <w:pPr>
              <w:pStyle w:val="TableParagraph"/>
              <w:spacing w:line="178" w:lineRule="exact"/>
              <w:ind w:left="463" w:right="456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14:paraId="4A9683C3" w14:textId="77777777" w:rsidR="002320C5" w:rsidRDefault="002320C5" w:rsidP="002320C5">
            <w:pPr>
              <w:pStyle w:val="TableParagraph"/>
              <w:spacing w:before="1"/>
              <w:jc w:val="center"/>
              <w:rPr>
                <w:color w:val="464646"/>
                <w:sz w:val="17"/>
              </w:rPr>
            </w:pPr>
          </w:p>
        </w:tc>
      </w:tr>
      <w:tr w:rsidR="002320C5" w14:paraId="3C3B37EB" w14:textId="77777777" w:rsidTr="00EA38A1">
        <w:trPr>
          <w:trHeight w:val="265"/>
        </w:trPr>
        <w:tc>
          <w:tcPr>
            <w:tcW w:w="1811" w:type="dxa"/>
            <w:vMerge/>
          </w:tcPr>
          <w:p w14:paraId="62A7590F" w14:textId="77777777" w:rsidR="002320C5" w:rsidRDefault="002320C5" w:rsidP="002320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vMerge w:val="restart"/>
            <w:vAlign w:val="center"/>
          </w:tcPr>
          <w:p w14:paraId="49108E0F" w14:textId="77777777" w:rsidR="002320C5" w:rsidRDefault="002320C5" w:rsidP="00232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464646"/>
                <w:sz w:val="17"/>
              </w:rPr>
              <w:t>Tıbbi Görüntüleme Teknikleri</w:t>
            </w:r>
          </w:p>
        </w:tc>
        <w:tc>
          <w:tcPr>
            <w:tcW w:w="1593" w:type="dxa"/>
            <w:vAlign w:val="center"/>
          </w:tcPr>
          <w:p w14:paraId="1B26A7B9" w14:textId="2C2A7558" w:rsidR="002320C5" w:rsidRDefault="002320C5" w:rsidP="002320C5">
            <w:pPr>
              <w:pStyle w:val="TableParagraph"/>
              <w:spacing w:before="70"/>
              <w:jc w:val="center"/>
              <w:rPr>
                <w:color w:val="464646"/>
                <w:sz w:val="17"/>
              </w:rPr>
            </w:pPr>
            <w:r w:rsidRPr="00283917">
              <w:rPr>
                <w:color w:val="464646"/>
                <w:sz w:val="17"/>
              </w:rPr>
              <w:t>2023-2024</w:t>
            </w:r>
          </w:p>
        </w:tc>
        <w:tc>
          <w:tcPr>
            <w:tcW w:w="1254" w:type="dxa"/>
            <w:vAlign w:val="center"/>
          </w:tcPr>
          <w:p w14:paraId="34FD289E" w14:textId="73E4790C" w:rsidR="002320C5" w:rsidRDefault="002320C5" w:rsidP="002320C5">
            <w:pPr>
              <w:pStyle w:val="TableParagraph"/>
              <w:spacing w:before="101"/>
              <w:ind w:left="148" w:right="147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273,303</w:t>
            </w:r>
          </w:p>
        </w:tc>
        <w:tc>
          <w:tcPr>
            <w:tcW w:w="1134" w:type="dxa"/>
            <w:vAlign w:val="center"/>
          </w:tcPr>
          <w:p w14:paraId="6F0C0904" w14:textId="12416FE0" w:rsidR="002320C5" w:rsidRPr="002F4652" w:rsidRDefault="00A64BA2" w:rsidP="002320C5">
            <w:pPr>
              <w:pStyle w:val="TableParagraph"/>
              <w:spacing w:line="178" w:lineRule="exact"/>
              <w:ind w:left="463" w:right="456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3BC2D391" w14:textId="5D2A0D30" w:rsidR="002320C5" w:rsidRDefault="002320C5" w:rsidP="00232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464646"/>
                <w:sz w:val="17"/>
              </w:rPr>
              <w:t>175.000 TL+KDV</w:t>
            </w:r>
          </w:p>
        </w:tc>
      </w:tr>
      <w:tr w:rsidR="002320C5" w14:paraId="05974343" w14:textId="77777777" w:rsidTr="00EA38A1">
        <w:trPr>
          <w:trHeight w:val="330"/>
        </w:trPr>
        <w:tc>
          <w:tcPr>
            <w:tcW w:w="1811" w:type="dxa"/>
            <w:vMerge/>
          </w:tcPr>
          <w:p w14:paraId="767C40FE" w14:textId="77777777" w:rsidR="002320C5" w:rsidRDefault="002320C5" w:rsidP="002320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vMerge/>
            <w:vAlign w:val="center"/>
          </w:tcPr>
          <w:p w14:paraId="17D63880" w14:textId="77777777" w:rsidR="002320C5" w:rsidRDefault="002320C5" w:rsidP="002320C5">
            <w:pPr>
              <w:pStyle w:val="TableParagraph"/>
              <w:jc w:val="center"/>
              <w:rPr>
                <w:color w:val="464646"/>
                <w:sz w:val="17"/>
              </w:rPr>
            </w:pPr>
          </w:p>
        </w:tc>
        <w:tc>
          <w:tcPr>
            <w:tcW w:w="1593" w:type="dxa"/>
            <w:vAlign w:val="center"/>
          </w:tcPr>
          <w:p w14:paraId="10425374" w14:textId="69DC788D" w:rsidR="002320C5" w:rsidRPr="00EA38A1" w:rsidRDefault="000155E6" w:rsidP="002320C5">
            <w:pPr>
              <w:pStyle w:val="TableParagraph"/>
              <w:spacing w:before="70"/>
              <w:jc w:val="center"/>
              <w:rPr>
                <w:color w:val="464646"/>
                <w:sz w:val="17"/>
              </w:rPr>
            </w:pPr>
            <w:r w:rsidRPr="00071333">
              <w:rPr>
                <w:color w:val="464646"/>
                <w:sz w:val="17"/>
              </w:rPr>
              <w:t>2024-2025</w:t>
            </w:r>
          </w:p>
        </w:tc>
        <w:tc>
          <w:tcPr>
            <w:tcW w:w="1254" w:type="dxa"/>
            <w:vAlign w:val="center"/>
          </w:tcPr>
          <w:p w14:paraId="5B885185" w14:textId="5F956666" w:rsidR="002320C5" w:rsidRPr="00EA38A1" w:rsidRDefault="005E3BC5" w:rsidP="002320C5">
            <w:pPr>
              <w:pStyle w:val="TableParagraph"/>
              <w:spacing w:before="101"/>
              <w:ind w:left="148" w:right="147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280,139</w:t>
            </w:r>
          </w:p>
        </w:tc>
        <w:tc>
          <w:tcPr>
            <w:tcW w:w="1134" w:type="dxa"/>
            <w:vAlign w:val="center"/>
          </w:tcPr>
          <w:p w14:paraId="17AC46FE" w14:textId="736DB119" w:rsidR="002320C5" w:rsidRPr="002F4652" w:rsidRDefault="00A64BA2" w:rsidP="002320C5">
            <w:pPr>
              <w:pStyle w:val="TableParagraph"/>
              <w:spacing w:line="178" w:lineRule="exact"/>
              <w:ind w:left="463" w:right="456"/>
              <w:jc w:val="center"/>
              <w:rPr>
                <w:color w:val="464646"/>
                <w:sz w:val="17"/>
              </w:rPr>
            </w:pPr>
            <w:r>
              <w:rPr>
                <w:color w:val="464646"/>
                <w:sz w:val="17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14:paraId="472C326C" w14:textId="77777777" w:rsidR="002320C5" w:rsidRDefault="002320C5" w:rsidP="002320C5">
            <w:pPr>
              <w:pStyle w:val="TableParagraph"/>
              <w:jc w:val="center"/>
              <w:rPr>
                <w:color w:val="464646"/>
                <w:sz w:val="17"/>
              </w:rPr>
            </w:pPr>
          </w:p>
        </w:tc>
      </w:tr>
    </w:tbl>
    <w:p w14:paraId="2317F9A7" w14:textId="1293C48D" w:rsidR="00664C49" w:rsidRDefault="00664C49">
      <w:pPr>
        <w:pStyle w:val="GvdeMetni"/>
        <w:rPr>
          <w:sz w:val="20"/>
        </w:rPr>
      </w:pPr>
    </w:p>
    <w:p w14:paraId="23B24BDD" w14:textId="498E5506" w:rsidR="00493D56" w:rsidRDefault="004D520C" w:rsidP="004D520C">
      <w:pPr>
        <w:tabs>
          <w:tab w:val="left" w:pos="365"/>
        </w:tabs>
        <w:spacing w:before="184" w:line="280" w:lineRule="auto"/>
        <w:ind w:right="1179"/>
        <w:jc w:val="both"/>
        <w:rPr>
          <w:sz w:val="24"/>
        </w:rPr>
      </w:pPr>
      <w:r>
        <w:rPr>
          <w:sz w:val="24"/>
        </w:rPr>
        <w:t xml:space="preserve">  </w:t>
      </w:r>
    </w:p>
    <w:p w14:paraId="74609A6C" w14:textId="77777777" w:rsidR="00921CB0" w:rsidRDefault="00921CB0" w:rsidP="004D520C">
      <w:pPr>
        <w:tabs>
          <w:tab w:val="left" w:pos="365"/>
        </w:tabs>
        <w:spacing w:before="184" w:line="280" w:lineRule="auto"/>
        <w:ind w:right="1179"/>
        <w:jc w:val="both"/>
        <w:rPr>
          <w:sz w:val="20"/>
        </w:rPr>
      </w:pPr>
    </w:p>
    <w:p w14:paraId="69D13F1A" w14:textId="77777777" w:rsidR="00664C49" w:rsidRDefault="00664C49">
      <w:pPr>
        <w:pStyle w:val="GvdeMetni"/>
        <w:spacing w:before="6"/>
        <w:rPr>
          <w:sz w:val="21"/>
        </w:rPr>
      </w:pPr>
    </w:p>
    <w:p w14:paraId="1B6EB492" w14:textId="081625C7" w:rsidR="00664C49" w:rsidRDefault="005B2D8D">
      <w:pPr>
        <w:pStyle w:val="ListeParagraf"/>
        <w:numPr>
          <w:ilvl w:val="0"/>
          <w:numId w:val="1"/>
        </w:numPr>
        <w:tabs>
          <w:tab w:val="left" w:pos="365"/>
        </w:tabs>
        <w:spacing w:before="0" w:line="278" w:lineRule="auto"/>
        <w:ind w:right="472" w:firstLine="0"/>
        <w:jc w:val="both"/>
        <w:rPr>
          <w:sz w:val="24"/>
        </w:rPr>
      </w:pPr>
      <w:r>
        <w:rPr>
          <w:sz w:val="24"/>
        </w:rPr>
        <w:t>Belirtilen</w:t>
      </w:r>
      <w:r>
        <w:rPr>
          <w:spacing w:val="-8"/>
          <w:sz w:val="24"/>
        </w:rPr>
        <w:t xml:space="preserve"> </w:t>
      </w:r>
      <w:r>
        <w:rPr>
          <w:sz w:val="24"/>
        </w:rPr>
        <w:t>yıllarda</w:t>
      </w:r>
      <w:r>
        <w:rPr>
          <w:spacing w:val="-11"/>
          <w:sz w:val="24"/>
        </w:rPr>
        <w:t xml:space="preserve"> </w:t>
      </w:r>
      <w:r>
        <w:rPr>
          <w:sz w:val="24"/>
        </w:rPr>
        <w:t>merkezi</w:t>
      </w:r>
      <w:r>
        <w:rPr>
          <w:spacing w:val="-9"/>
          <w:sz w:val="24"/>
        </w:rPr>
        <w:t xml:space="preserve"> </w:t>
      </w:r>
      <w:r>
        <w:rPr>
          <w:sz w:val="24"/>
        </w:rPr>
        <w:t>yerleştirme</w:t>
      </w:r>
      <w:r>
        <w:rPr>
          <w:spacing w:val="-12"/>
          <w:sz w:val="24"/>
        </w:rPr>
        <w:t xml:space="preserve"> </w:t>
      </w:r>
      <w:r>
        <w:rPr>
          <w:sz w:val="24"/>
        </w:rPr>
        <w:t>puanı,</w:t>
      </w:r>
      <w:r>
        <w:rPr>
          <w:spacing w:val="-9"/>
          <w:sz w:val="24"/>
        </w:rPr>
        <w:t xml:space="preserve"> </w:t>
      </w:r>
      <w:r>
        <w:rPr>
          <w:sz w:val="24"/>
        </w:rPr>
        <w:t>geçmek</w:t>
      </w:r>
      <w:r>
        <w:rPr>
          <w:spacing w:val="-10"/>
          <w:sz w:val="24"/>
        </w:rPr>
        <w:t xml:space="preserve"> </w:t>
      </w:r>
      <w:r>
        <w:rPr>
          <w:sz w:val="24"/>
        </w:rPr>
        <w:t>istediği</w:t>
      </w:r>
      <w:r>
        <w:rPr>
          <w:spacing w:val="-10"/>
          <w:sz w:val="24"/>
        </w:rPr>
        <w:t xml:space="preserve"> </w:t>
      </w:r>
      <w:r>
        <w:rPr>
          <w:sz w:val="24"/>
        </w:rPr>
        <w:t>diploma</w:t>
      </w:r>
      <w:r>
        <w:rPr>
          <w:spacing w:val="-9"/>
          <w:sz w:val="24"/>
        </w:rPr>
        <w:t xml:space="preserve"> </w:t>
      </w:r>
      <w:r>
        <w:rPr>
          <w:sz w:val="24"/>
        </w:rPr>
        <w:t>programının</w:t>
      </w:r>
      <w:r>
        <w:rPr>
          <w:spacing w:val="-9"/>
          <w:sz w:val="24"/>
        </w:rPr>
        <w:t xml:space="preserve"> </w:t>
      </w:r>
      <w:r w:rsidR="007651C4">
        <w:rPr>
          <w:spacing w:val="-9"/>
          <w:sz w:val="24"/>
        </w:rPr>
        <w:t>TYT (</w:t>
      </w:r>
      <w:proofErr w:type="spellStart"/>
      <w:r w:rsidR="007651C4">
        <w:rPr>
          <w:spacing w:val="-9"/>
          <w:sz w:val="24"/>
        </w:rPr>
        <w:t>Önlisans</w:t>
      </w:r>
      <w:proofErr w:type="spellEnd"/>
      <w:r w:rsidR="007651C4">
        <w:rPr>
          <w:spacing w:val="-9"/>
          <w:sz w:val="24"/>
        </w:rPr>
        <w:t xml:space="preserve">) / </w:t>
      </w:r>
      <w:r w:rsidR="000D1DCB">
        <w:rPr>
          <w:sz w:val="24"/>
        </w:rPr>
        <w:t>SAY</w:t>
      </w:r>
      <w:r>
        <w:rPr>
          <w:sz w:val="24"/>
        </w:rPr>
        <w:t xml:space="preserve"> </w:t>
      </w:r>
      <w:r w:rsidR="007651C4">
        <w:rPr>
          <w:sz w:val="24"/>
        </w:rPr>
        <w:t xml:space="preserve">(Lisans) </w:t>
      </w:r>
      <w:r>
        <w:rPr>
          <w:sz w:val="24"/>
        </w:rPr>
        <w:t>puan türünde yukarıda belirtilen en düşük puanına eşit veya yüksek olan öğrenciler yatay geçiş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yapabilir.</w:t>
      </w:r>
    </w:p>
    <w:p w14:paraId="0111FCA4" w14:textId="77777777" w:rsidR="00664C49" w:rsidRDefault="005B2D8D">
      <w:pPr>
        <w:pStyle w:val="ListeParagraf"/>
        <w:numPr>
          <w:ilvl w:val="0"/>
          <w:numId w:val="1"/>
        </w:numPr>
        <w:tabs>
          <w:tab w:val="left" w:pos="355"/>
        </w:tabs>
        <w:spacing w:before="182" w:line="278" w:lineRule="auto"/>
        <w:ind w:right="237" w:firstLine="0"/>
        <w:jc w:val="both"/>
        <w:rPr>
          <w:sz w:val="24"/>
        </w:rPr>
      </w:pPr>
      <w:r>
        <w:rPr>
          <w:spacing w:val="-5"/>
          <w:sz w:val="24"/>
        </w:rPr>
        <w:t xml:space="preserve">Yatay </w:t>
      </w:r>
      <w:r>
        <w:rPr>
          <w:sz w:val="24"/>
        </w:rPr>
        <w:t>geçiş başvurusu kabul edilen öğrencilerin, daha önce kayıtlı oldukları yükseköğretim kurumlarında almış oldukları dersler ve notların transferi, ilgili Yönetim Kurulu kararları doğrultusunda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yapılır.</w:t>
      </w:r>
    </w:p>
    <w:p w14:paraId="2A15CA84" w14:textId="77777777" w:rsidR="00664C49" w:rsidRDefault="005B2D8D">
      <w:pPr>
        <w:pStyle w:val="ListeParagraf"/>
        <w:numPr>
          <w:ilvl w:val="0"/>
          <w:numId w:val="1"/>
        </w:numPr>
        <w:tabs>
          <w:tab w:val="left" w:pos="355"/>
        </w:tabs>
        <w:spacing w:before="158"/>
        <w:ind w:left="354"/>
        <w:jc w:val="both"/>
        <w:rPr>
          <w:sz w:val="24"/>
        </w:rPr>
      </w:pPr>
      <w:r>
        <w:rPr>
          <w:spacing w:val="-5"/>
          <w:sz w:val="24"/>
        </w:rPr>
        <w:lastRenderedPageBreak/>
        <w:t xml:space="preserve">Yatay </w:t>
      </w:r>
      <w:r>
        <w:rPr>
          <w:sz w:val="24"/>
        </w:rPr>
        <w:t>geçiş uygulama takvimi aşağıdaki</w:t>
      </w:r>
      <w:r>
        <w:rPr>
          <w:spacing w:val="-38"/>
          <w:sz w:val="24"/>
        </w:rPr>
        <w:t xml:space="preserve"> </w:t>
      </w:r>
      <w:r>
        <w:rPr>
          <w:sz w:val="24"/>
        </w:rPr>
        <w:t>gibidir:</w:t>
      </w:r>
    </w:p>
    <w:p w14:paraId="1FDF7CD6" w14:textId="0238B6A1" w:rsidR="00664C49" w:rsidRDefault="00664C49">
      <w:pPr>
        <w:pStyle w:val="GvdeMetni"/>
        <w:spacing w:before="6"/>
        <w:rPr>
          <w:sz w:val="29"/>
        </w:rPr>
      </w:pPr>
    </w:p>
    <w:p w14:paraId="54C2FA0E" w14:textId="73A76AEA" w:rsidR="007651C4" w:rsidRDefault="007651C4" w:rsidP="007651C4">
      <w:pPr>
        <w:pStyle w:val="GvdeMetni"/>
        <w:spacing w:before="6"/>
        <w:ind w:firstLine="123"/>
        <w:rPr>
          <w:b/>
          <w:bCs/>
          <w:color w:val="C00000"/>
        </w:rPr>
      </w:pPr>
      <w:r>
        <w:rPr>
          <w:b/>
          <w:bCs/>
          <w:color w:val="C00000"/>
        </w:rPr>
        <w:t>Sağlık Bilimleri</w:t>
      </w:r>
      <w:r w:rsidRPr="007651C4">
        <w:rPr>
          <w:b/>
          <w:bCs/>
          <w:color w:val="C00000"/>
        </w:rPr>
        <w:t xml:space="preserve"> Fakültesi</w:t>
      </w:r>
      <w:r>
        <w:rPr>
          <w:b/>
          <w:bCs/>
          <w:color w:val="C00000"/>
        </w:rPr>
        <w:t xml:space="preserve"> / Sağlık Hizmetleri Meslek Yüksekokulu</w:t>
      </w:r>
    </w:p>
    <w:p w14:paraId="2C11C2D2" w14:textId="77777777" w:rsidR="007651C4" w:rsidRDefault="007651C4" w:rsidP="007651C4">
      <w:pPr>
        <w:pStyle w:val="GvdeMetni"/>
        <w:spacing w:before="6"/>
        <w:ind w:left="123"/>
        <w:rPr>
          <w:sz w:val="29"/>
        </w:rPr>
      </w:pPr>
    </w:p>
    <w:p w14:paraId="6490DF28" w14:textId="77777777" w:rsidR="00242604" w:rsidRDefault="00242604" w:rsidP="00242604">
      <w:pPr>
        <w:ind w:left="124"/>
        <w:rPr>
          <w:sz w:val="24"/>
        </w:rPr>
      </w:pPr>
      <w:r>
        <w:rPr>
          <w:b/>
          <w:sz w:val="24"/>
        </w:rPr>
        <w:t xml:space="preserve">Başvuru </w:t>
      </w:r>
      <w:proofErr w:type="gramStart"/>
      <w:r>
        <w:rPr>
          <w:b/>
          <w:sz w:val="24"/>
        </w:rPr>
        <w:t>Tarihleri :</w:t>
      </w:r>
      <w:proofErr w:type="gramEnd"/>
      <w:r>
        <w:rPr>
          <w:b/>
          <w:sz w:val="24"/>
        </w:rPr>
        <w:t xml:space="preserve"> </w:t>
      </w:r>
      <w:r>
        <w:rPr>
          <w:rFonts w:eastAsia="Calibri"/>
          <w:lang w:eastAsia="tr-TR"/>
        </w:rPr>
        <w:t>13.01.2025-17.01.2025</w:t>
      </w:r>
    </w:p>
    <w:p w14:paraId="24CDEBDB" w14:textId="77777777" w:rsidR="00242604" w:rsidRDefault="00242604" w:rsidP="00242604">
      <w:pPr>
        <w:spacing w:before="204"/>
        <w:ind w:left="124"/>
        <w:rPr>
          <w:sz w:val="24"/>
        </w:rPr>
      </w:pPr>
      <w:r>
        <w:rPr>
          <w:b/>
          <w:sz w:val="24"/>
        </w:rPr>
        <w:t xml:space="preserve">Sonuçların </w:t>
      </w:r>
      <w:proofErr w:type="gramStart"/>
      <w:r>
        <w:rPr>
          <w:b/>
          <w:sz w:val="24"/>
        </w:rPr>
        <w:t>Açıklanması :</w:t>
      </w:r>
      <w:proofErr w:type="gramEnd"/>
      <w:r>
        <w:rPr>
          <w:b/>
          <w:sz w:val="24"/>
        </w:rPr>
        <w:t xml:space="preserve"> </w:t>
      </w:r>
      <w:r w:rsidRPr="00200ADE">
        <w:rPr>
          <w:bCs/>
          <w:sz w:val="24"/>
        </w:rPr>
        <w:t>2</w:t>
      </w:r>
      <w:r>
        <w:rPr>
          <w:bCs/>
          <w:sz w:val="24"/>
        </w:rPr>
        <w:t>4</w:t>
      </w:r>
      <w:r w:rsidRPr="00200ADE">
        <w:rPr>
          <w:bCs/>
          <w:sz w:val="24"/>
        </w:rPr>
        <w:t>.01.202</w:t>
      </w:r>
      <w:r>
        <w:rPr>
          <w:bCs/>
          <w:sz w:val="24"/>
        </w:rPr>
        <w:t>5</w:t>
      </w:r>
    </w:p>
    <w:p w14:paraId="0ADE00BC" w14:textId="77777777" w:rsidR="00242604" w:rsidRDefault="00242604" w:rsidP="00242604">
      <w:pPr>
        <w:spacing w:before="204"/>
        <w:ind w:left="124"/>
        <w:rPr>
          <w:sz w:val="24"/>
        </w:rPr>
      </w:pPr>
      <w:r>
        <w:rPr>
          <w:b/>
          <w:sz w:val="24"/>
        </w:rPr>
        <w:t xml:space="preserve">Kayıt </w:t>
      </w:r>
      <w:proofErr w:type="gramStart"/>
      <w:r>
        <w:rPr>
          <w:b/>
          <w:sz w:val="24"/>
        </w:rPr>
        <w:t>Tarihleri :</w:t>
      </w:r>
      <w:proofErr w:type="gramEnd"/>
      <w:r>
        <w:rPr>
          <w:b/>
          <w:sz w:val="24"/>
        </w:rPr>
        <w:t xml:space="preserve"> </w:t>
      </w:r>
      <w:r>
        <w:rPr>
          <w:bCs/>
          <w:sz w:val="24"/>
        </w:rPr>
        <w:t>27</w:t>
      </w:r>
      <w:r w:rsidRPr="00200ADE">
        <w:rPr>
          <w:bCs/>
          <w:sz w:val="24"/>
        </w:rPr>
        <w:t>.01.202</w:t>
      </w:r>
      <w:r>
        <w:rPr>
          <w:bCs/>
          <w:sz w:val="24"/>
        </w:rPr>
        <w:t>5</w:t>
      </w:r>
      <w:r w:rsidRPr="00200ADE">
        <w:rPr>
          <w:bCs/>
          <w:sz w:val="24"/>
        </w:rPr>
        <w:t>-</w:t>
      </w:r>
      <w:r>
        <w:rPr>
          <w:bCs/>
          <w:sz w:val="24"/>
        </w:rPr>
        <w:t>30</w:t>
      </w:r>
      <w:r w:rsidRPr="00200ADE">
        <w:rPr>
          <w:bCs/>
          <w:sz w:val="24"/>
        </w:rPr>
        <w:t>.0</w:t>
      </w:r>
      <w:r>
        <w:rPr>
          <w:bCs/>
          <w:sz w:val="24"/>
        </w:rPr>
        <w:t>1</w:t>
      </w:r>
      <w:r w:rsidRPr="00200ADE">
        <w:rPr>
          <w:bCs/>
          <w:sz w:val="24"/>
        </w:rPr>
        <w:t>.202</w:t>
      </w:r>
      <w:r>
        <w:rPr>
          <w:bCs/>
          <w:sz w:val="24"/>
        </w:rPr>
        <w:t>5</w:t>
      </w:r>
    </w:p>
    <w:p w14:paraId="01CEED6A" w14:textId="77777777" w:rsidR="00242604" w:rsidRDefault="00242604" w:rsidP="00242604">
      <w:pPr>
        <w:pStyle w:val="Balk1"/>
        <w:spacing w:before="204"/>
        <w:rPr>
          <w:b w:val="0"/>
        </w:rPr>
      </w:pPr>
      <w:r>
        <w:t xml:space="preserve">Kayıt Hakkı Kazanan Yedek Adayların </w:t>
      </w:r>
      <w:proofErr w:type="gramStart"/>
      <w:r>
        <w:t>Açıklanması :</w:t>
      </w:r>
      <w:proofErr w:type="gramEnd"/>
      <w:r>
        <w:t xml:space="preserve"> </w:t>
      </w:r>
      <w:r>
        <w:rPr>
          <w:b w:val="0"/>
          <w:bCs w:val="0"/>
        </w:rPr>
        <w:t>31</w:t>
      </w:r>
      <w:r w:rsidRPr="00200ADE">
        <w:rPr>
          <w:b w:val="0"/>
          <w:bCs w:val="0"/>
        </w:rPr>
        <w:t>.0</w:t>
      </w:r>
      <w:r>
        <w:rPr>
          <w:b w:val="0"/>
          <w:bCs w:val="0"/>
        </w:rPr>
        <w:t>1</w:t>
      </w:r>
      <w:r w:rsidRPr="00200ADE">
        <w:rPr>
          <w:b w:val="0"/>
          <w:bCs w:val="0"/>
        </w:rPr>
        <w:t>.202</w:t>
      </w:r>
      <w:r>
        <w:rPr>
          <w:b w:val="0"/>
          <w:bCs w:val="0"/>
        </w:rPr>
        <w:t>5</w:t>
      </w:r>
    </w:p>
    <w:p w14:paraId="7A76A910" w14:textId="77777777" w:rsidR="00242604" w:rsidRDefault="00242604" w:rsidP="00242604">
      <w:pPr>
        <w:spacing w:before="205"/>
        <w:ind w:left="124"/>
        <w:rPr>
          <w:bCs/>
          <w:sz w:val="24"/>
        </w:rPr>
      </w:pPr>
      <w:r>
        <w:rPr>
          <w:b/>
          <w:sz w:val="24"/>
        </w:rPr>
        <w:t xml:space="preserve">Yedek Kayıt </w:t>
      </w:r>
      <w:proofErr w:type="gramStart"/>
      <w:r>
        <w:rPr>
          <w:b/>
          <w:sz w:val="24"/>
        </w:rPr>
        <w:t>Tarihi :</w:t>
      </w:r>
      <w:proofErr w:type="gramEnd"/>
      <w:r>
        <w:rPr>
          <w:b/>
          <w:sz w:val="24"/>
        </w:rPr>
        <w:t xml:space="preserve"> </w:t>
      </w:r>
      <w:r w:rsidRPr="00200ADE">
        <w:rPr>
          <w:bCs/>
          <w:sz w:val="24"/>
        </w:rPr>
        <w:t>0</w:t>
      </w:r>
      <w:r>
        <w:rPr>
          <w:bCs/>
          <w:sz w:val="24"/>
        </w:rPr>
        <w:t>3</w:t>
      </w:r>
      <w:r w:rsidRPr="00200ADE">
        <w:rPr>
          <w:bCs/>
          <w:sz w:val="24"/>
        </w:rPr>
        <w:t>.02.202</w:t>
      </w:r>
      <w:r>
        <w:rPr>
          <w:bCs/>
          <w:sz w:val="24"/>
        </w:rPr>
        <w:t>5-04.02.2025</w:t>
      </w:r>
    </w:p>
    <w:p w14:paraId="0E7D6661" w14:textId="77777777" w:rsidR="00242604" w:rsidRDefault="00242604" w:rsidP="00242604">
      <w:pPr>
        <w:spacing w:before="205"/>
        <w:ind w:left="124"/>
        <w:rPr>
          <w:sz w:val="24"/>
        </w:rPr>
      </w:pPr>
    </w:p>
    <w:p w14:paraId="388078BC" w14:textId="11483F18" w:rsidR="00BD41D1" w:rsidRDefault="00BD41D1" w:rsidP="00BD41D1">
      <w:pPr>
        <w:pStyle w:val="ListeParagraf"/>
        <w:numPr>
          <w:ilvl w:val="0"/>
          <w:numId w:val="1"/>
        </w:numPr>
        <w:rPr>
          <w:color w:val="FF0000"/>
          <w:sz w:val="24"/>
          <w:szCs w:val="24"/>
        </w:rPr>
      </w:pPr>
      <w:r w:rsidRPr="00BD41D1">
        <w:rPr>
          <w:sz w:val="24"/>
          <w:szCs w:val="24"/>
        </w:rPr>
        <w:t xml:space="preserve">Müracaatlar Üniversitemiz Öğrenci İşleri Müdürlüğüne şahsen veya online olarak </w:t>
      </w:r>
      <w:hyperlink r:id="rId5" w:history="1">
        <w:r w:rsidRPr="00BD41D1">
          <w:rPr>
            <w:rStyle w:val="Kpr"/>
            <w:sz w:val="24"/>
            <w:szCs w:val="24"/>
          </w:rPr>
          <w:t>https://obs.sanko.edu.tr/Basvurular/YatayGecis.aspx</w:t>
        </w:r>
      </w:hyperlink>
      <w:r w:rsidRPr="00BD41D1">
        <w:rPr>
          <w:sz w:val="24"/>
          <w:szCs w:val="24"/>
        </w:rPr>
        <w:t xml:space="preserve"> linki üzerinden yapılabilir. Başvurunuzu tamamladıktan sonra sistemin size vereceği başvuru numarası </w:t>
      </w:r>
      <w:r>
        <w:rPr>
          <w:sz w:val="24"/>
          <w:szCs w:val="24"/>
        </w:rPr>
        <w:t xml:space="preserve">ile </w:t>
      </w:r>
      <w:hyperlink r:id="rId6" w:history="1">
        <w:r w:rsidRPr="00BD41D1">
          <w:rPr>
            <w:rStyle w:val="Kpr"/>
            <w:sz w:val="24"/>
            <w:szCs w:val="24"/>
          </w:rPr>
          <w:t>https://obs.sanko.edu.tr/Basvurular/YatayGecisSonuc.aspx</w:t>
        </w:r>
      </w:hyperlink>
      <w:r>
        <w:rPr>
          <w:sz w:val="24"/>
          <w:szCs w:val="24"/>
        </w:rPr>
        <w:t xml:space="preserve"> linki üzerinden</w:t>
      </w:r>
      <w:r w:rsidRPr="00BD41D1">
        <w:rPr>
          <w:sz w:val="24"/>
          <w:szCs w:val="24"/>
        </w:rPr>
        <w:t xml:space="preserve"> başvurunuzun güncel durumunu takip edebilirsiniz.</w:t>
      </w:r>
      <w:r w:rsidRPr="00BD41D1">
        <w:rPr>
          <w:color w:val="FF0000"/>
          <w:sz w:val="24"/>
          <w:szCs w:val="24"/>
        </w:rPr>
        <w:t xml:space="preserve"> </w:t>
      </w:r>
    </w:p>
    <w:p w14:paraId="0B9BE383" w14:textId="77777777" w:rsidR="00BD41D1" w:rsidRPr="00BD41D1" w:rsidRDefault="00BD41D1" w:rsidP="00BD41D1">
      <w:pPr>
        <w:pStyle w:val="ListeParagraf"/>
        <w:ind w:firstLine="0"/>
        <w:rPr>
          <w:color w:val="FF0000"/>
          <w:sz w:val="24"/>
          <w:szCs w:val="24"/>
        </w:rPr>
      </w:pPr>
    </w:p>
    <w:p w14:paraId="43AAC251" w14:textId="34C0CBEE" w:rsidR="00F22443" w:rsidRDefault="00F22443" w:rsidP="00F22443">
      <w:pPr>
        <w:pStyle w:val="ListeParagraf"/>
        <w:numPr>
          <w:ilvl w:val="0"/>
          <w:numId w:val="1"/>
        </w:numPr>
        <w:tabs>
          <w:tab w:val="left" w:pos="365"/>
        </w:tabs>
        <w:spacing w:before="79" w:line="278" w:lineRule="auto"/>
        <w:ind w:right="471"/>
        <w:jc w:val="both"/>
        <w:rPr>
          <w:sz w:val="24"/>
        </w:rPr>
      </w:pPr>
      <w:r w:rsidRPr="006079E7">
        <w:rPr>
          <w:sz w:val="24"/>
        </w:rPr>
        <w:t xml:space="preserve">Başvuru yapıldıktan sonra isim ve </w:t>
      </w:r>
      <w:proofErr w:type="spellStart"/>
      <w:r w:rsidRPr="006079E7">
        <w:rPr>
          <w:sz w:val="24"/>
        </w:rPr>
        <w:t>soyisminiz</w:t>
      </w:r>
      <w:proofErr w:type="spellEnd"/>
      <w:r w:rsidRPr="006079E7">
        <w:rPr>
          <w:sz w:val="24"/>
        </w:rPr>
        <w:t xml:space="preserve"> ile 0538 544 47 44 numaralı SANKO Üniversitesi Öğrenci İşleri Müdürlüğü </w:t>
      </w:r>
      <w:proofErr w:type="spellStart"/>
      <w:r w:rsidRPr="006079E7">
        <w:rPr>
          <w:sz w:val="24"/>
        </w:rPr>
        <w:t>whatsapp</w:t>
      </w:r>
      <w:proofErr w:type="spellEnd"/>
      <w:r w:rsidRPr="006079E7">
        <w:rPr>
          <w:sz w:val="24"/>
        </w:rPr>
        <w:t xml:space="preserve"> hattımızdan, başvurunuzun ulaştığına dair teyit alınması gerekmektedir.</w:t>
      </w:r>
    </w:p>
    <w:p w14:paraId="356A7CFA" w14:textId="77777777" w:rsidR="00242604" w:rsidRDefault="00242604" w:rsidP="00242604">
      <w:pPr>
        <w:pStyle w:val="Balk1"/>
        <w:ind w:left="0"/>
        <w:rPr>
          <w:b w:val="0"/>
          <w:color w:val="FF0000"/>
          <w:spacing w:val="-60"/>
          <w:u w:val="thick"/>
        </w:rPr>
      </w:pPr>
    </w:p>
    <w:p w14:paraId="7C24F638" w14:textId="169A3831" w:rsidR="00664C49" w:rsidRPr="00760B74" w:rsidRDefault="005B2D8D" w:rsidP="00242604">
      <w:pPr>
        <w:pStyle w:val="Balk1"/>
        <w:ind w:left="0"/>
        <w:rPr>
          <w:color w:val="FF0000"/>
          <w:u w:val="thick"/>
        </w:rPr>
      </w:pPr>
      <w:r w:rsidRPr="00760B74">
        <w:rPr>
          <w:b w:val="0"/>
          <w:color w:val="FF0000"/>
          <w:spacing w:val="-60"/>
          <w:u w:val="thick"/>
        </w:rPr>
        <w:t xml:space="preserve"> </w:t>
      </w:r>
      <w:r w:rsidRPr="00760B74">
        <w:rPr>
          <w:color w:val="FF0000"/>
          <w:u w:val="thick"/>
        </w:rPr>
        <w:t>Başvuru için gerekli belgeler:</w:t>
      </w:r>
    </w:p>
    <w:p w14:paraId="5A50C95D" w14:textId="77777777" w:rsidR="00760B74" w:rsidRDefault="00760B74">
      <w:pPr>
        <w:pStyle w:val="Balk1"/>
      </w:pPr>
    </w:p>
    <w:p w14:paraId="59207680" w14:textId="77777777" w:rsidR="007651C4" w:rsidRPr="00A83B7A" w:rsidRDefault="007651C4" w:rsidP="007651C4">
      <w:pPr>
        <w:pStyle w:val="ListeParagraf"/>
        <w:numPr>
          <w:ilvl w:val="1"/>
          <w:numId w:val="1"/>
        </w:numPr>
        <w:tabs>
          <w:tab w:val="left" w:pos="843"/>
        </w:tabs>
        <w:spacing w:before="117"/>
        <w:rPr>
          <w:sz w:val="24"/>
        </w:rPr>
      </w:pPr>
      <w:r>
        <w:rPr>
          <w:position w:val="1"/>
          <w:sz w:val="24"/>
        </w:rPr>
        <w:t>Yatay Geçiş Başvuru Formu</w:t>
      </w:r>
    </w:p>
    <w:p w14:paraId="4CE5B6FF" w14:textId="7739C2B2" w:rsidR="007651C4" w:rsidRPr="007651C4" w:rsidRDefault="007651C4" w:rsidP="007651C4">
      <w:pPr>
        <w:pStyle w:val="ListeParagraf"/>
        <w:numPr>
          <w:ilvl w:val="1"/>
          <w:numId w:val="1"/>
        </w:numPr>
        <w:tabs>
          <w:tab w:val="left" w:pos="843"/>
        </w:tabs>
        <w:spacing w:before="117"/>
        <w:ind w:hanging="364"/>
        <w:rPr>
          <w:sz w:val="24"/>
        </w:rPr>
      </w:pPr>
      <w:r>
        <w:rPr>
          <w:spacing w:val="-4"/>
          <w:position w:val="1"/>
          <w:sz w:val="24"/>
        </w:rPr>
        <w:t>YKS</w:t>
      </w:r>
      <w:r>
        <w:rPr>
          <w:position w:val="1"/>
          <w:sz w:val="24"/>
        </w:rPr>
        <w:t xml:space="preserve"> yerleştirme ve sonuç belgesi</w:t>
      </w:r>
      <w:r>
        <w:rPr>
          <w:spacing w:val="-39"/>
          <w:position w:val="1"/>
          <w:sz w:val="24"/>
        </w:rPr>
        <w:t xml:space="preserve"> </w:t>
      </w:r>
      <w:r>
        <w:rPr>
          <w:position w:val="1"/>
          <w:sz w:val="24"/>
        </w:rPr>
        <w:t>çıktısı</w:t>
      </w:r>
    </w:p>
    <w:p w14:paraId="683D6AD1" w14:textId="77777777" w:rsidR="00664C49" w:rsidRDefault="005B2D8D">
      <w:pPr>
        <w:pStyle w:val="ListeParagraf"/>
        <w:numPr>
          <w:ilvl w:val="1"/>
          <w:numId w:val="1"/>
        </w:numPr>
        <w:tabs>
          <w:tab w:val="left" w:pos="843"/>
        </w:tabs>
        <w:spacing w:before="103"/>
        <w:ind w:hanging="364"/>
        <w:rPr>
          <w:sz w:val="24"/>
        </w:rPr>
      </w:pPr>
      <w:r>
        <w:rPr>
          <w:position w:val="1"/>
          <w:sz w:val="24"/>
        </w:rPr>
        <w:t>Not döküm belgesi</w:t>
      </w:r>
      <w:r>
        <w:rPr>
          <w:spacing w:val="-30"/>
          <w:position w:val="1"/>
          <w:sz w:val="24"/>
        </w:rPr>
        <w:t xml:space="preserve"> </w:t>
      </w:r>
      <w:r>
        <w:rPr>
          <w:position w:val="1"/>
          <w:sz w:val="24"/>
        </w:rPr>
        <w:t>(Transkript)</w:t>
      </w:r>
    </w:p>
    <w:p w14:paraId="1737B749" w14:textId="77777777" w:rsidR="00664C49" w:rsidRDefault="005B2D8D">
      <w:pPr>
        <w:pStyle w:val="ListeParagraf"/>
        <w:numPr>
          <w:ilvl w:val="1"/>
          <w:numId w:val="1"/>
        </w:numPr>
        <w:tabs>
          <w:tab w:val="left" w:pos="843"/>
        </w:tabs>
        <w:rPr>
          <w:sz w:val="24"/>
        </w:rPr>
      </w:pPr>
      <w:r>
        <w:rPr>
          <w:position w:val="1"/>
          <w:sz w:val="24"/>
        </w:rPr>
        <w:t>Öğrenci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Belgesi</w:t>
      </w:r>
    </w:p>
    <w:p w14:paraId="4F7F1973" w14:textId="77777777" w:rsidR="00664C49" w:rsidRDefault="004A0F78">
      <w:pPr>
        <w:pStyle w:val="ListeParagraf"/>
        <w:numPr>
          <w:ilvl w:val="1"/>
          <w:numId w:val="1"/>
        </w:numPr>
        <w:tabs>
          <w:tab w:val="left" w:pos="843"/>
        </w:tabs>
        <w:spacing w:before="102"/>
        <w:rPr>
          <w:sz w:val="24"/>
        </w:rPr>
      </w:pPr>
      <w:r>
        <w:rPr>
          <w:spacing w:val="-4"/>
          <w:position w:val="1"/>
          <w:sz w:val="24"/>
        </w:rPr>
        <w:t>F</w:t>
      </w:r>
      <w:r>
        <w:rPr>
          <w:position w:val="1"/>
          <w:sz w:val="24"/>
        </w:rPr>
        <w:t>otoğraf (1</w:t>
      </w:r>
      <w:r w:rsidR="005B2D8D">
        <w:rPr>
          <w:spacing w:val="-31"/>
          <w:position w:val="1"/>
          <w:sz w:val="24"/>
        </w:rPr>
        <w:t xml:space="preserve"> </w:t>
      </w:r>
      <w:r w:rsidR="005B2D8D">
        <w:rPr>
          <w:position w:val="1"/>
          <w:sz w:val="24"/>
        </w:rPr>
        <w:t>Adet)</w:t>
      </w:r>
    </w:p>
    <w:p w14:paraId="5A0037E1" w14:textId="77777777" w:rsidR="00664C49" w:rsidRDefault="005B2D8D">
      <w:pPr>
        <w:pStyle w:val="ListeParagraf"/>
        <w:numPr>
          <w:ilvl w:val="1"/>
          <w:numId w:val="1"/>
        </w:numPr>
        <w:tabs>
          <w:tab w:val="left" w:pos="844"/>
        </w:tabs>
        <w:ind w:left="843" w:hanging="364"/>
        <w:rPr>
          <w:sz w:val="24"/>
        </w:rPr>
      </w:pPr>
      <w:r>
        <w:rPr>
          <w:position w:val="1"/>
          <w:sz w:val="24"/>
        </w:rPr>
        <w:t xml:space="preserve">Disiplin cezasının bulunmadığına </w:t>
      </w:r>
      <w:proofErr w:type="gramStart"/>
      <w:r>
        <w:rPr>
          <w:position w:val="1"/>
          <w:sz w:val="24"/>
        </w:rPr>
        <w:t xml:space="preserve">dair </w:t>
      </w:r>
      <w:r>
        <w:rPr>
          <w:spacing w:val="-43"/>
          <w:position w:val="1"/>
          <w:sz w:val="24"/>
        </w:rPr>
        <w:t xml:space="preserve"> </w:t>
      </w:r>
      <w:r>
        <w:rPr>
          <w:position w:val="1"/>
          <w:sz w:val="24"/>
        </w:rPr>
        <w:t>belge</w:t>
      </w:r>
      <w:proofErr w:type="gramEnd"/>
      <w:r>
        <w:rPr>
          <w:position w:val="1"/>
          <w:sz w:val="24"/>
        </w:rPr>
        <w:t>.</w:t>
      </w:r>
    </w:p>
    <w:p w14:paraId="556C8A2E" w14:textId="3D5DF274" w:rsidR="00664C49" w:rsidRDefault="005B2D8D">
      <w:pPr>
        <w:pStyle w:val="ListeParagraf"/>
        <w:numPr>
          <w:ilvl w:val="1"/>
          <w:numId w:val="1"/>
        </w:numPr>
        <w:tabs>
          <w:tab w:val="left" w:pos="844"/>
        </w:tabs>
        <w:spacing w:before="102"/>
        <w:ind w:left="843" w:hanging="364"/>
        <w:rPr>
          <w:sz w:val="24"/>
        </w:rPr>
      </w:pPr>
      <w:r>
        <w:rPr>
          <w:position w:val="1"/>
          <w:sz w:val="24"/>
        </w:rPr>
        <w:t>Ders içeriklerini gösterir belge.</w:t>
      </w:r>
    </w:p>
    <w:p w14:paraId="3FFDDF94" w14:textId="7AEAA371" w:rsidR="00664C49" w:rsidRDefault="00457187">
      <w:pPr>
        <w:pStyle w:val="ListeParagraf"/>
        <w:numPr>
          <w:ilvl w:val="1"/>
          <w:numId w:val="1"/>
        </w:numPr>
        <w:tabs>
          <w:tab w:val="left" w:pos="844"/>
        </w:tabs>
        <w:ind w:left="843"/>
        <w:rPr>
          <w:sz w:val="24"/>
        </w:rPr>
      </w:pPr>
      <w:r>
        <w:rPr>
          <w:position w:val="1"/>
          <w:sz w:val="24"/>
        </w:rPr>
        <w:t>M</w:t>
      </w:r>
      <w:r w:rsidR="005B2D8D">
        <w:rPr>
          <w:position w:val="1"/>
          <w:sz w:val="24"/>
        </w:rPr>
        <w:t>üfredat</w:t>
      </w:r>
      <w:r w:rsidR="005B2D8D">
        <w:rPr>
          <w:spacing w:val="-23"/>
          <w:position w:val="1"/>
          <w:sz w:val="24"/>
        </w:rPr>
        <w:t xml:space="preserve"> </w:t>
      </w:r>
      <w:r w:rsidR="005B2D8D">
        <w:rPr>
          <w:position w:val="1"/>
          <w:sz w:val="24"/>
        </w:rPr>
        <w:t>programı.</w:t>
      </w:r>
    </w:p>
    <w:p w14:paraId="0976F494" w14:textId="77777777" w:rsidR="00664C49" w:rsidRPr="00323BC5" w:rsidRDefault="005B2D8D">
      <w:pPr>
        <w:pStyle w:val="ListeParagraf"/>
        <w:numPr>
          <w:ilvl w:val="1"/>
          <w:numId w:val="1"/>
        </w:numPr>
        <w:tabs>
          <w:tab w:val="left" w:pos="844"/>
        </w:tabs>
        <w:spacing w:before="102"/>
        <w:ind w:left="843"/>
        <w:rPr>
          <w:sz w:val="24"/>
        </w:rPr>
      </w:pPr>
      <w:r>
        <w:rPr>
          <w:position w:val="1"/>
          <w:sz w:val="24"/>
        </w:rPr>
        <w:t>Daha önce Ek Madde-1 ile yatay geçiş yapılmadığını gösterir onaylı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belge.</w:t>
      </w:r>
    </w:p>
    <w:p w14:paraId="5B2EABBC" w14:textId="764C942A" w:rsidR="001B6D94" w:rsidRPr="003105B5" w:rsidRDefault="00323BC5" w:rsidP="00252B2F">
      <w:pPr>
        <w:pStyle w:val="ListeParagraf"/>
        <w:numPr>
          <w:ilvl w:val="1"/>
          <w:numId w:val="1"/>
        </w:numPr>
        <w:tabs>
          <w:tab w:val="left" w:pos="844"/>
        </w:tabs>
        <w:spacing w:before="102"/>
        <w:rPr>
          <w:sz w:val="24"/>
        </w:rPr>
      </w:pPr>
      <w:r w:rsidRPr="001B6D94">
        <w:rPr>
          <w:position w:val="1"/>
          <w:sz w:val="24"/>
        </w:rPr>
        <w:t xml:space="preserve">Yatay Geçişe engel olmadığına dair belge </w:t>
      </w:r>
    </w:p>
    <w:sectPr w:rsidR="001B6D94" w:rsidRPr="003105B5" w:rsidSect="00084F9F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0C05"/>
    <w:multiLevelType w:val="hybridMultilevel"/>
    <w:tmpl w:val="7800190E"/>
    <w:lvl w:ilvl="0" w:tplc="A7E80674">
      <w:start w:val="1"/>
      <w:numFmt w:val="decimal"/>
      <w:lvlText w:val="%1."/>
      <w:lvlJc w:val="left"/>
      <w:pPr>
        <w:ind w:left="124" w:hanging="231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tr-TR" w:eastAsia="en-US" w:bidi="ar-SA"/>
      </w:rPr>
    </w:lvl>
    <w:lvl w:ilvl="1" w:tplc="793A1442">
      <w:start w:val="1"/>
      <w:numFmt w:val="decimal"/>
      <w:lvlText w:val="%2."/>
      <w:lvlJc w:val="left"/>
      <w:pPr>
        <w:ind w:left="842" w:hanging="363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tr-TR" w:eastAsia="en-US" w:bidi="ar-SA"/>
      </w:rPr>
    </w:lvl>
    <w:lvl w:ilvl="2" w:tplc="9CAC14B4">
      <w:numFmt w:val="bullet"/>
      <w:lvlText w:val="•"/>
      <w:lvlJc w:val="left"/>
      <w:pPr>
        <w:ind w:left="1787" w:hanging="363"/>
      </w:pPr>
      <w:rPr>
        <w:rFonts w:hint="default"/>
        <w:lang w:val="tr-TR" w:eastAsia="en-US" w:bidi="ar-SA"/>
      </w:rPr>
    </w:lvl>
    <w:lvl w:ilvl="3" w:tplc="AD809492">
      <w:numFmt w:val="bullet"/>
      <w:lvlText w:val="•"/>
      <w:lvlJc w:val="left"/>
      <w:pPr>
        <w:ind w:left="2734" w:hanging="363"/>
      </w:pPr>
      <w:rPr>
        <w:rFonts w:hint="default"/>
        <w:lang w:val="tr-TR" w:eastAsia="en-US" w:bidi="ar-SA"/>
      </w:rPr>
    </w:lvl>
    <w:lvl w:ilvl="4" w:tplc="32B0E584">
      <w:numFmt w:val="bullet"/>
      <w:lvlText w:val="•"/>
      <w:lvlJc w:val="left"/>
      <w:pPr>
        <w:ind w:left="3681" w:hanging="363"/>
      </w:pPr>
      <w:rPr>
        <w:rFonts w:hint="default"/>
        <w:lang w:val="tr-TR" w:eastAsia="en-US" w:bidi="ar-SA"/>
      </w:rPr>
    </w:lvl>
    <w:lvl w:ilvl="5" w:tplc="7D04693A">
      <w:numFmt w:val="bullet"/>
      <w:lvlText w:val="•"/>
      <w:lvlJc w:val="left"/>
      <w:pPr>
        <w:ind w:left="4629" w:hanging="363"/>
      </w:pPr>
      <w:rPr>
        <w:rFonts w:hint="default"/>
        <w:lang w:val="tr-TR" w:eastAsia="en-US" w:bidi="ar-SA"/>
      </w:rPr>
    </w:lvl>
    <w:lvl w:ilvl="6" w:tplc="70BC7DC8">
      <w:numFmt w:val="bullet"/>
      <w:lvlText w:val="•"/>
      <w:lvlJc w:val="left"/>
      <w:pPr>
        <w:ind w:left="5576" w:hanging="363"/>
      </w:pPr>
      <w:rPr>
        <w:rFonts w:hint="default"/>
        <w:lang w:val="tr-TR" w:eastAsia="en-US" w:bidi="ar-SA"/>
      </w:rPr>
    </w:lvl>
    <w:lvl w:ilvl="7" w:tplc="D5EE9A70">
      <w:numFmt w:val="bullet"/>
      <w:lvlText w:val="•"/>
      <w:lvlJc w:val="left"/>
      <w:pPr>
        <w:ind w:left="6523" w:hanging="363"/>
      </w:pPr>
      <w:rPr>
        <w:rFonts w:hint="default"/>
        <w:lang w:val="tr-TR" w:eastAsia="en-US" w:bidi="ar-SA"/>
      </w:rPr>
    </w:lvl>
    <w:lvl w:ilvl="8" w:tplc="653AC3FA">
      <w:numFmt w:val="bullet"/>
      <w:lvlText w:val="•"/>
      <w:lvlJc w:val="left"/>
      <w:pPr>
        <w:ind w:left="7471" w:hanging="363"/>
      </w:pPr>
      <w:rPr>
        <w:rFonts w:hint="default"/>
        <w:lang w:val="tr-TR" w:eastAsia="en-US" w:bidi="ar-SA"/>
      </w:rPr>
    </w:lvl>
  </w:abstractNum>
  <w:abstractNum w:abstractNumId="1" w15:restartNumberingAfterBreak="0">
    <w:nsid w:val="52CC2855"/>
    <w:multiLevelType w:val="hybridMultilevel"/>
    <w:tmpl w:val="12A490CA"/>
    <w:lvl w:ilvl="0" w:tplc="F8E0511E">
      <w:start w:val="1"/>
      <w:numFmt w:val="decimal"/>
      <w:lvlText w:val="%1."/>
      <w:lvlJc w:val="left"/>
      <w:pPr>
        <w:ind w:left="124" w:hanging="231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tr-TR" w:eastAsia="en-US" w:bidi="ar-SA"/>
      </w:rPr>
    </w:lvl>
    <w:lvl w:ilvl="1" w:tplc="5D5894B6">
      <w:start w:val="1"/>
      <w:numFmt w:val="decimal"/>
      <w:lvlText w:val="%2."/>
      <w:lvlJc w:val="left"/>
      <w:pPr>
        <w:ind w:left="842" w:hanging="363"/>
      </w:pPr>
      <w:rPr>
        <w:rFonts w:ascii="Times New Roman" w:eastAsia="Times New Roman" w:hAnsi="Times New Roman" w:cs="Times New Roman" w:hint="default"/>
        <w:b/>
        <w:bCs/>
        <w:color w:val="231F20"/>
        <w:spacing w:val="-10"/>
        <w:w w:val="100"/>
        <w:sz w:val="24"/>
        <w:szCs w:val="24"/>
        <w:lang w:val="tr-TR" w:eastAsia="en-US" w:bidi="ar-SA"/>
      </w:rPr>
    </w:lvl>
    <w:lvl w:ilvl="2" w:tplc="99A86D42">
      <w:numFmt w:val="bullet"/>
      <w:lvlText w:val="•"/>
      <w:lvlJc w:val="left"/>
      <w:pPr>
        <w:ind w:left="1780" w:hanging="363"/>
      </w:pPr>
      <w:rPr>
        <w:rFonts w:hint="default"/>
        <w:lang w:val="tr-TR" w:eastAsia="en-US" w:bidi="ar-SA"/>
      </w:rPr>
    </w:lvl>
    <w:lvl w:ilvl="3" w:tplc="02607FA4">
      <w:numFmt w:val="bullet"/>
      <w:lvlText w:val="•"/>
      <w:lvlJc w:val="left"/>
      <w:pPr>
        <w:ind w:left="2721" w:hanging="363"/>
      </w:pPr>
      <w:rPr>
        <w:rFonts w:hint="default"/>
        <w:lang w:val="tr-TR" w:eastAsia="en-US" w:bidi="ar-SA"/>
      </w:rPr>
    </w:lvl>
    <w:lvl w:ilvl="4" w:tplc="26A60484">
      <w:numFmt w:val="bullet"/>
      <w:lvlText w:val="•"/>
      <w:lvlJc w:val="left"/>
      <w:pPr>
        <w:ind w:left="3661" w:hanging="363"/>
      </w:pPr>
      <w:rPr>
        <w:rFonts w:hint="default"/>
        <w:lang w:val="tr-TR" w:eastAsia="en-US" w:bidi="ar-SA"/>
      </w:rPr>
    </w:lvl>
    <w:lvl w:ilvl="5" w:tplc="AF6C7644">
      <w:numFmt w:val="bullet"/>
      <w:lvlText w:val="•"/>
      <w:lvlJc w:val="left"/>
      <w:pPr>
        <w:ind w:left="4602" w:hanging="363"/>
      </w:pPr>
      <w:rPr>
        <w:rFonts w:hint="default"/>
        <w:lang w:val="tr-TR" w:eastAsia="en-US" w:bidi="ar-SA"/>
      </w:rPr>
    </w:lvl>
    <w:lvl w:ilvl="6" w:tplc="8E967E2A">
      <w:numFmt w:val="bullet"/>
      <w:lvlText w:val="•"/>
      <w:lvlJc w:val="left"/>
      <w:pPr>
        <w:ind w:left="5543" w:hanging="363"/>
      </w:pPr>
      <w:rPr>
        <w:rFonts w:hint="default"/>
        <w:lang w:val="tr-TR" w:eastAsia="en-US" w:bidi="ar-SA"/>
      </w:rPr>
    </w:lvl>
    <w:lvl w:ilvl="7" w:tplc="AC140EC2">
      <w:numFmt w:val="bullet"/>
      <w:lvlText w:val="•"/>
      <w:lvlJc w:val="left"/>
      <w:pPr>
        <w:ind w:left="6483" w:hanging="363"/>
      </w:pPr>
      <w:rPr>
        <w:rFonts w:hint="default"/>
        <w:lang w:val="tr-TR" w:eastAsia="en-US" w:bidi="ar-SA"/>
      </w:rPr>
    </w:lvl>
    <w:lvl w:ilvl="8" w:tplc="A9C8E052">
      <w:numFmt w:val="bullet"/>
      <w:lvlText w:val="•"/>
      <w:lvlJc w:val="left"/>
      <w:pPr>
        <w:ind w:left="7424" w:hanging="363"/>
      </w:pPr>
      <w:rPr>
        <w:rFonts w:hint="default"/>
        <w:lang w:val="tr-TR" w:eastAsia="en-US" w:bidi="ar-SA"/>
      </w:rPr>
    </w:lvl>
  </w:abstractNum>
  <w:num w:numId="1" w16cid:durableId="2042629681">
    <w:abstractNumId w:val="0"/>
  </w:num>
  <w:num w:numId="2" w16cid:durableId="2064982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49"/>
    <w:rsid w:val="00013166"/>
    <w:rsid w:val="000155E6"/>
    <w:rsid w:val="0001756A"/>
    <w:rsid w:val="0001766F"/>
    <w:rsid w:val="000218B8"/>
    <w:rsid w:val="00021B09"/>
    <w:rsid w:val="00041D6B"/>
    <w:rsid w:val="00047602"/>
    <w:rsid w:val="00060F6C"/>
    <w:rsid w:val="000658C5"/>
    <w:rsid w:val="00071333"/>
    <w:rsid w:val="00084F9F"/>
    <w:rsid w:val="0009283A"/>
    <w:rsid w:val="000A3BDA"/>
    <w:rsid w:val="000A54B7"/>
    <w:rsid w:val="000B0E95"/>
    <w:rsid w:val="000D0B94"/>
    <w:rsid w:val="000D1959"/>
    <w:rsid w:val="000D1DCB"/>
    <w:rsid w:val="000D71CD"/>
    <w:rsid w:val="000D7751"/>
    <w:rsid w:val="00102F9B"/>
    <w:rsid w:val="0010385E"/>
    <w:rsid w:val="00123279"/>
    <w:rsid w:val="00130936"/>
    <w:rsid w:val="00142A3E"/>
    <w:rsid w:val="0014349A"/>
    <w:rsid w:val="001702FF"/>
    <w:rsid w:val="001813E2"/>
    <w:rsid w:val="001A0950"/>
    <w:rsid w:val="001B6D94"/>
    <w:rsid w:val="001D79EB"/>
    <w:rsid w:val="001F6090"/>
    <w:rsid w:val="00200ADE"/>
    <w:rsid w:val="002064E7"/>
    <w:rsid w:val="0021377E"/>
    <w:rsid w:val="002320C5"/>
    <w:rsid w:val="002333B2"/>
    <w:rsid w:val="00236E0B"/>
    <w:rsid w:val="00242604"/>
    <w:rsid w:val="00243546"/>
    <w:rsid w:val="00252B2F"/>
    <w:rsid w:val="00275DF1"/>
    <w:rsid w:val="00283917"/>
    <w:rsid w:val="00296B14"/>
    <w:rsid w:val="002A35FE"/>
    <w:rsid w:val="002B4343"/>
    <w:rsid w:val="002D071C"/>
    <w:rsid w:val="002E36D5"/>
    <w:rsid w:val="002F4652"/>
    <w:rsid w:val="002F4CEE"/>
    <w:rsid w:val="00303F8B"/>
    <w:rsid w:val="003216B7"/>
    <w:rsid w:val="00323BC5"/>
    <w:rsid w:val="00327ABD"/>
    <w:rsid w:val="003337E5"/>
    <w:rsid w:val="00371AEA"/>
    <w:rsid w:val="003736E0"/>
    <w:rsid w:val="0038786E"/>
    <w:rsid w:val="003A5A66"/>
    <w:rsid w:val="003B6477"/>
    <w:rsid w:val="003D12E1"/>
    <w:rsid w:val="003D2CA4"/>
    <w:rsid w:val="003E5039"/>
    <w:rsid w:val="003F5725"/>
    <w:rsid w:val="003F57DB"/>
    <w:rsid w:val="004262C7"/>
    <w:rsid w:val="004413AA"/>
    <w:rsid w:val="004441D4"/>
    <w:rsid w:val="00446A03"/>
    <w:rsid w:val="00457187"/>
    <w:rsid w:val="004573C3"/>
    <w:rsid w:val="00463CDF"/>
    <w:rsid w:val="0046502D"/>
    <w:rsid w:val="00471F00"/>
    <w:rsid w:val="0047251D"/>
    <w:rsid w:val="00493D56"/>
    <w:rsid w:val="004A0F78"/>
    <w:rsid w:val="004B3738"/>
    <w:rsid w:val="004B5EF9"/>
    <w:rsid w:val="004C5C8A"/>
    <w:rsid w:val="004D1499"/>
    <w:rsid w:val="004D520C"/>
    <w:rsid w:val="004E2129"/>
    <w:rsid w:val="004E2AA6"/>
    <w:rsid w:val="005102B5"/>
    <w:rsid w:val="00530DF8"/>
    <w:rsid w:val="0053745B"/>
    <w:rsid w:val="0056641D"/>
    <w:rsid w:val="005741E7"/>
    <w:rsid w:val="0058031B"/>
    <w:rsid w:val="0058633B"/>
    <w:rsid w:val="00586B35"/>
    <w:rsid w:val="00593B25"/>
    <w:rsid w:val="005A2160"/>
    <w:rsid w:val="005A72F0"/>
    <w:rsid w:val="005B2D8D"/>
    <w:rsid w:val="005C3CED"/>
    <w:rsid w:val="005E285C"/>
    <w:rsid w:val="005E36E3"/>
    <w:rsid w:val="005E3BC5"/>
    <w:rsid w:val="005F07E2"/>
    <w:rsid w:val="005F6E06"/>
    <w:rsid w:val="006079E7"/>
    <w:rsid w:val="00621247"/>
    <w:rsid w:val="006212E8"/>
    <w:rsid w:val="00624693"/>
    <w:rsid w:val="006442BC"/>
    <w:rsid w:val="00645EED"/>
    <w:rsid w:val="00647719"/>
    <w:rsid w:val="0065089D"/>
    <w:rsid w:val="0065106A"/>
    <w:rsid w:val="00653407"/>
    <w:rsid w:val="00662541"/>
    <w:rsid w:val="00664C49"/>
    <w:rsid w:val="00672D75"/>
    <w:rsid w:val="00675BCD"/>
    <w:rsid w:val="006912DE"/>
    <w:rsid w:val="006A3516"/>
    <w:rsid w:val="006A53DC"/>
    <w:rsid w:val="006B1AEB"/>
    <w:rsid w:val="006B3772"/>
    <w:rsid w:val="006C2379"/>
    <w:rsid w:val="006C5760"/>
    <w:rsid w:val="006C6950"/>
    <w:rsid w:val="006D7D09"/>
    <w:rsid w:val="006E253F"/>
    <w:rsid w:val="006E6563"/>
    <w:rsid w:val="00724A87"/>
    <w:rsid w:val="007320F9"/>
    <w:rsid w:val="007340D9"/>
    <w:rsid w:val="0073786C"/>
    <w:rsid w:val="00760B74"/>
    <w:rsid w:val="00761766"/>
    <w:rsid w:val="007651C4"/>
    <w:rsid w:val="007673B2"/>
    <w:rsid w:val="00787FD0"/>
    <w:rsid w:val="007A59B6"/>
    <w:rsid w:val="007B0542"/>
    <w:rsid w:val="007C3360"/>
    <w:rsid w:val="007C3FF8"/>
    <w:rsid w:val="007D1989"/>
    <w:rsid w:val="007D6854"/>
    <w:rsid w:val="007E5213"/>
    <w:rsid w:val="007E77A5"/>
    <w:rsid w:val="008143C5"/>
    <w:rsid w:val="0082468A"/>
    <w:rsid w:val="00824DF0"/>
    <w:rsid w:val="00830683"/>
    <w:rsid w:val="008411BA"/>
    <w:rsid w:val="00855CF9"/>
    <w:rsid w:val="008734A4"/>
    <w:rsid w:val="00880383"/>
    <w:rsid w:val="00883C8D"/>
    <w:rsid w:val="00894D81"/>
    <w:rsid w:val="008A182B"/>
    <w:rsid w:val="008A7D51"/>
    <w:rsid w:val="008A7F71"/>
    <w:rsid w:val="008C05CA"/>
    <w:rsid w:val="008E5AB2"/>
    <w:rsid w:val="008E70E6"/>
    <w:rsid w:val="0090049F"/>
    <w:rsid w:val="0091004C"/>
    <w:rsid w:val="00910750"/>
    <w:rsid w:val="0091257C"/>
    <w:rsid w:val="00921CB0"/>
    <w:rsid w:val="0093231E"/>
    <w:rsid w:val="0093599C"/>
    <w:rsid w:val="009412B1"/>
    <w:rsid w:val="009649D1"/>
    <w:rsid w:val="00985EE5"/>
    <w:rsid w:val="009957EB"/>
    <w:rsid w:val="009A758E"/>
    <w:rsid w:val="009C548F"/>
    <w:rsid w:val="009D4228"/>
    <w:rsid w:val="009D66FF"/>
    <w:rsid w:val="009E06DC"/>
    <w:rsid w:val="009E6382"/>
    <w:rsid w:val="009E7133"/>
    <w:rsid w:val="00A04B2F"/>
    <w:rsid w:val="00A25E18"/>
    <w:rsid w:val="00A36F4B"/>
    <w:rsid w:val="00A50517"/>
    <w:rsid w:val="00A5291C"/>
    <w:rsid w:val="00A64BA2"/>
    <w:rsid w:val="00A705BE"/>
    <w:rsid w:val="00A73242"/>
    <w:rsid w:val="00A857FB"/>
    <w:rsid w:val="00A90527"/>
    <w:rsid w:val="00AA374A"/>
    <w:rsid w:val="00AB1A64"/>
    <w:rsid w:val="00AB4FF6"/>
    <w:rsid w:val="00AC1372"/>
    <w:rsid w:val="00AD0946"/>
    <w:rsid w:val="00AE0472"/>
    <w:rsid w:val="00AE26E4"/>
    <w:rsid w:val="00AF00AA"/>
    <w:rsid w:val="00AF1A6D"/>
    <w:rsid w:val="00AF533D"/>
    <w:rsid w:val="00AF5354"/>
    <w:rsid w:val="00AF6604"/>
    <w:rsid w:val="00B037C3"/>
    <w:rsid w:val="00B06304"/>
    <w:rsid w:val="00B169AA"/>
    <w:rsid w:val="00B2263A"/>
    <w:rsid w:val="00B306EF"/>
    <w:rsid w:val="00B5462B"/>
    <w:rsid w:val="00B60474"/>
    <w:rsid w:val="00B65202"/>
    <w:rsid w:val="00B72840"/>
    <w:rsid w:val="00B774EF"/>
    <w:rsid w:val="00B83180"/>
    <w:rsid w:val="00BA31FA"/>
    <w:rsid w:val="00BC0745"/>
    <w:rsid w:val="00BC139E"/>
    <w:rsid w:val="00BD41D1"/>
    <w:rsid w:val="00BE0912"/>
    <w:rsid w:val="00BE350F"/>
    <w:rsid w:val="00BF5EEB"/>
    <w:rsid w:val="00BF79CC"/>
    <w:rsid w:val="00C10373"/>
    <w:rsid w:val="00C11826"/>
    <w:rsid w:val="00C13B8E"/>
    <w:rsid w:val="00C1440B"/>
    <w:rsid w:val="00C57FB1"/>
    <w:rsid w:val="00C67E91"/>
    <w:rsid w:val="00C82E54"/>
    <w:rsid w:val="00C93C5D"/>
    <w:rsid w:val="00C976FC"/>
    <w:rsid w:val="00CA33E5"/>
    <w:rsid w:val="00CB6854"/>
    <w:rsid w:val="00CD2977"/>
    <w:rsid w:val="00CD46BA"/>
    <w:rsid w:val="00CF1840"/>
    <w:rsid w:val="00D219FD"/>
    <w:rsid w:val="00D31A6E"/>
    <w:rsid w:val="00D4232C"/>
    <w:rsid w:val="00D60D2D"/>
    <w:rsid w:val="00D67184"/>
    <w:rsid w:val="00D91184"/>
    <w:rsid w:val="00D9571C"/>
    <w:rsid w:val="00DC6700"/>
    <w:rsid w:val="00DE15CD"/>
    <w:rsid w:val="00E052BC"/>
    <w:rsid w:val="00E078E3"/>
    <w:rsid w:val="00E117AC"/>
    <w:rsid w:val="00E12309"/>
    <w:rsid w:val="00E12AEC"/>
    <w:rsid w:val="00E44EC1"/>
    <w:rsid w:val="00E54B5E"/>
    <w:rsid w:val="00E827F4"/>
    <w:rsid w:val="00E97470"/>
    <w:rsid w:val="00EA38A1"/>
    <w:rsid w:val="00EA5A6E"/>
    <w:rsid w:val="00EB4320"/>
    <w:rsid w:val="00EC2BE4"/>
    <w:rsid w:val="00EC577E"/>
    <w:rsid w:val="00ED6194"/>
    <w:rsid w:val="00EE06F8"/>
    <w:rsid w:val="00EE2FEC"/>
    <w:rsid w:val="00EE386F"/>
    <w:rsid w:val="00EE38D8"/>
    <w:rsid w:val="00EE637D"/>
    <w:rsid w:val="00EF2DCF"/>
    <w:rsid w:val="00EF2FB4"/>
    <w:rsid w:val="00F0542C"/>
    <w:rsid w:val="00F14214"/>
    <w:rsid w:val="00F22443"/>
    <w:rsid w:val="00F25C6A"/>
    <w:rsid w:val="00F26D01"/>
    <w:rsid w:val="00F5090D"/>
    <w:rsid w:val="00F52EE3"/>
    <w:rsid w:val="00F557C2"/>
    <w:rsid w:val="00F55C7B"/>
    <w:rsid w:val="00F66521"/>
    <w:rsid w:val="00F6752F"/>
    <w:rsid w:val="00F73B0D"/>
    <w:rsid w:val="00F803A1"/>
    <w:rsid w:val="00F8444E"/>
    <w:rsid w:val="00FA3191"/>
    <w:rsid w:val="00FA4156"/>
    <w:rsid w:val="00FB22E2"/>
    <w:rsid w:val="00FB2A2D"/>
    <w:rsid w:val="00FC1A7A"/>
    <w:rsid w:val="00FD60C0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DDF3"/>
  <w15:docId w15:val="{6377E674-F769-479D-ADC7-EEAB4F6A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12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59"/>
      <w:ind w:left="124"/>
    </w:pPr>
    <w:rPr>
      <w:b/>
      <w:bCs/>
      <w:sz w:val="32"/>
      <w:szCs w:val="32"/>
      <w:u w:val="single" w:color="000000"/>
    </w:rPr>
  </w:style>
  <w:style w:type="paragraph" w:styleId="ListeParagraf">
    <w:name w:val="List Paragraph"/>
    <w:basedOn w:val="Normal"/>
    <w:uiPriority w:val="1"/>
    <w:qFormat/>
    <w:pPr>
      <w:spacing w:before="106"/>
      <w:ind w:left="124" w:hanging="363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character" w:styleId="Kpr">
    <w:name w:val="Hyperlink"/>
    <w:basedOn w:val="VarsaylanParagrafYazTipi"/>
    <w:uiPriority w:val="99"/>
    <w:unhideWhenUsed/>
    <w:rsid w:val="006442BC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B6520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130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.sanko.edu.tr/Basvurular/YatayGecisSonuc.aspx" TargetMode="External"/><Relationship Id="rId5" Type="http://schemas.openxmlformats.org/officeDocument/2006/relationships/hyperlink" Target="https://obs.sanko.edu.tr/Basvurular/YatayGeci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Merkezi Yerleştirme Puanına Göre Yatay Geçiş</vt:lpstr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Merkezi Yerleştirme Puanına Göre Yatay Geçiş</dc:title>
  <dc:creator>Naim Mert Öcal</dc:creator>
  <cp:lastModifiedBy>Betul Tasdemir</cp:lastModifiedBy>
  <cp:revision>2</cp:revision>
  <cp:lastPrinted>2022-01-17T05:55:00Z</cp:lastPrinted>
  <dcterms:created xsi:type="dcterms:W3CDTF">2025-01-13T06:59:00Z</dcterms:created>
  <dcterms:modified xsi:type="dcterms:W3CDTF">2025-01-13T06:59:00Z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2020-07-21T00:00:00Z</vt:filetime>
  </property>
</Properties>
</file>