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540E" w14:textId="37EB3E5B" w:rsidR="000770C0" w:rsidRDefault="000770C0" w:rsidP="000770C0">
      <w:pPr>
        <w:jc w:val="center"/>
      </w:pPr>
      <w:r>
        <w:t>SANKO ÜNİVERSİTESİ</w:t>
      </w:r>
    </w:p>
    <w:p w14:paraId="7E87E579" w14:textId="0A1C7698" w:rsidR="000770C0" w:rsidRDefault="000770C0" w:rsidP="000770C0">
      <w:pPr>
        <w:jc w:val="center"/>
      </w:pPr>
      <w:r>
        <w:t>KANTİN KİRA ŞARTNAMESİ</w:t>
      </w:r>
    </w:p>
    <w:p w14:paraId="3E7B466C" w14:textId="77777777" w:rsidR="000770C0" w:rsidRDefault="000770C0" w:rsidP="000770C0">
      <w:r>
        <w:t>I‐ GENEL ŞARTLAR</w:t>
      </w:r>
    </w:p>
    <w:p w14:paraId="1A4973A1" w14:textId="77777777" w:rsidR="000770C0" w:rsidRDefault="000770C0" w:rsidP="000770C0">
      <w:r>
        <w:t>MADDE 1 ‐ Kiraya verilecek taşınmazların;</w:t>
      </w:r>
    </w:p>
    <w:p w14:paraId="0EE5AB87" w14:textId="0FF8873B" w:rsidR="000770C0" w:rsidRDefault="000770C0" w:rsidP="000770C0">
      <w:proofErr w:type="gramStart"/>
      <w:r>
        <w:t>İli :</w:t>
      </w:r>
      <w:proofErr w:type="gramEnd"/>
      <w:r>
        <w:t xml:space="preserve"> GAZİANTEP</w:t>
      </w:r>
    </w:p>
    <w:p w14:paraId="1BF20AD3" w14:textId="18AE676A" w:rsidR="000770C0" w:rsidRDefault="000770C0" w:rsidP="000770C0">
      <w:proofErr w:type="gramStart"/>
      <w:r>
        <w:t>İlçesi :</w:t>
      </w:r>
      <w:proofErr w:type="gramEnd"/>
      <w:r>
        <w:t xml:space="preserve"> Şehitkamil</w:t>
      </w:r>
    </w:p>
    <w:p w14:paraId="2F95FDA5" w14:textId="46C6710D" w:rsidR="000770C0" w:rsidRDefault="000770C0" w:rsidP="000770C0">
      <w:r>
        <w:t>Mahalle/</w:t>
      </w:r>
      <w:proofErr w:type="gramStart"/>
      <w:r>
        <w:t>Köyü :</w:t>
      </w:r>
      <w:proofErr w:type="gramEnd"/>
      <w:r>
        <w:t xml:space="preserve"> </w:t>
      </w:r>
      <w:proofErr w:type="spellStart"/>
      <w:r>
        <w:t>İncilipınar</w:t>
      </w:r>
      <w:proofErr w:type="spellEnd"/>
    </w:p>
    <w:p w14:paraId="2830773D" w14:textId="2F0430D9" w:rsidR="000770C0" w:rsidRDefault="000770C0" w:rsidP="000770C0">
      <w:proofErr w:type="gramStart"/>
      <w:r>
        <w:t>Ada :</w:t>
      </w:r>
      <w:proofErr w:type="gramEnd"/>
      <w:r w:rsidR="00F86689">
        <w:t xml:space="preserve"> 612</w:t>
      </w:r>
    </w:p>
    <w:p w14:paraId="665B1FE5" w14:textId="31E670FB" w:rsidR="000770C0" w:rsidRDefault="000770C0" w:rsidP="000770C0">
      <w:proofErr w:type="gramStart"/>
      <w:r>
        <w:t>Parsel :</w:t>
      </w:r>
      <w:proofErr w:type="gramEnd"/>
      <w:r w:rsidR="00F86689">
        <w:t xml:space="preserve"> 9</w:t>
      </w:r>
    </w:p>
    <w:p w14:paraId="50E391FF" w14:textId="54E25DA8" w:rsidR="000770C0" w:rsidRDefault="000770C0" w:rsidP="000770C0">
      <w:r>
        <w:t xml:space="preserve">Cilt </w:t>
      </w:r>
      <w:proofErr w:type="gramStart"/>
      <w:r>
        <w:t>No :</w:t>
      </w:r>
      <w:proofErr w:type="gramEnd"/>
      <w:r>
        <w:t xml:space="preserve"> </w:t>
      </w:r>
      <w:r w:rsidR="00F86689">
        <w:t>1</w:t>
      </w:r>
    </w:p>
    <w:p w14:paraId="4564BC80" w14:textId="4D494F7B" w:rsidR="000770C0" w:rsidRDefault="000770C0" w:rsidP="000770C0">
      <w:r>
        <w:t xml:space="preserve">Sayfa </w:t>
      </w:r>
      <w:proofErr w:type="gramStart"/>
      <w:r>
        <w:t>No. :</w:t>
      </w:r>
      <w:proofErr w:type="gramEnd"/>
      <w:r>
        <w:t xml:space="preserve"> </w:t>
      </w:r>
      <w:r w:rsidR="00F86689">
        <w:t>11</w:t>
      </w:r>
    </w:p>
    <w:p w14:paraId="1DDA2C59" w14:textId="31887789" w:rsidR="000770C0" w:rsidRDefault="00F86689" w:rsidP="000770C0">
      <w:r>
        <w:t xml:space="preserve">Niteliği ve </w:t>
      </w:r>
      <w:proofErr w:type="gramStart"/>
      <w:r w:rsidR="000770C0">
        <w:t>Cinsi :</w:t>
      </w:r>
      <w:proofErr w:type="gramEnd"/>
      <w:r w:rsidR="000770C0">
        <w:t xml:space="preserve"> </w:t>
      </w:r>
      <w:r>
        <w:t xml:space="preserve">Üniversite Araştırma binası / </w:t>
      </w:r>
      <w:r w:rsidR="000770C0">
        <w:t>(Kafeterya/Kafe)</w:t>
      </w:r>
    </w:p>
    <w:p w14:paraId="34F0E727" w14:textId="02B8A938" w:rsidR="000770C0" w:rsidRDefault="000770C0" w:rsidP="000770C0">
      <w:r>
        <w:t>MADDE 2‐ Yukarıda tapu kaydı, niteliği ve diğer özellikleri belirtilen taşınmazlar</w:t>
      </w:r>
      <w:r w:rsidR="00923B1A">
        <w:t xml:space="preserve"> </w:t>
      </w:r>
      <w:r>
        <w:t>SANKO Üniversitesi İhale Komisyonunca,</w:t>
      </w:r>
      <w:r w:rsidR="00656227">
        <w:t>24</w:t>
      </w:r>
      <w:r>
        <w:t>/08/2023 tarihinde Perşembe günü saat 14:00 de</w:t>
      </w:r>
      <w:r w:rsidR="00923B1A">
        <w:t xml:space="preserve"> </w:t>
      </w:r>
      <w:r>
        <w:t>yapılacak ihale ile kiraya verilecektir.</w:t>
      </w:r>
    </w:p>
    <w:p w14:paraId="7863E710" w14:textId="6FBC640B" w:rsidR="000770C0" w:rsidRDefault="000770C0" w:rsidP="000770C0">
      <w:r>
        <w:t xml:space="preserve">MADDE 3‐ Kafeterya/Kafe ve alanının işletmek üzere kiralanması işi, 31261 sayılı </w:t>
      </w:r>
      <w:proofErr w:type="gramStart"/>
      <w:r>
        <w:t>Resmi</w:t>
      </w:r>
      <w:proofErr w:type="gramEnd"/>
      <w:r w:rsidR="00923B1A">
        <w:t xml:space="preserve"> </w:t>
      </w:r>
      <w:r>
        <w:t xml:space="preserve">Gazetede yayımlanan </w:t>
      </w:r>
      <w:r w:rsidR="00462ACD">
        <w:t>SANKO</w:t>
      </w:r>
      <w:r>
        <w:t xml:space="preserve"> Üniversitesi İhale Yönetmeliği’nin 28. Maddesine göre Kapalı</w:t>
      </w:r>
      <w:r w:rsidR="00923B1A">
        <w:t xml:space="preserve"> </w:t>
      </w:r>
      <w:r>
        <w:t>Teklif Usulü ile ihale edilecektir.</w:t>
      </w:r>
    </w:p>
    <w:p w14:paraId="2BA44ADF" w14:textId="0ACF74FE" w:rsidR="000770C0" w:rsidRDefault="000770C0" w:rsidP="000770C0">
      <w:r>
        <w:t xml:space="preserve">MADDE 4‐ Taşınmazın kira süresi </w:t>
      </w:r>
      <w:r w:rsidR="00462ACD">
        <w:t xml:space="preserve">1 yıldır. </w:t>
      </w:r>
      <w:r w:rsidR="00462ACD" w:rsidRPr="00462ACD">
        <w:t xml:space="preserve">Taraflardan herhangisi birisi sözleşmeyi </w:t>
      </w:r>
      <w:proofErr w:type="gramStart"/>
      <w:r w:rsidR="00462ACD" w:rsidRPr="00462ACD">
        <w:t>fesih etmediği</w:t>
      </w:r>
      <w:proofErr w:type="gramEnd"/>
      <w:r w:rsidR="00462ACD" w:rsidRPr="00462ACD">
        <w:t xml:space="preserve"> taktirde işbu sözleşme süre sonundan itibaren 1 yıl süre ile</w:t>
      </w:r>
      <w:r w:rsidR="00462ACD">
        <w:t xml:space="preserve"> uzar. </w:t>
      </w:r>
    </w:p>
    <w:p w14:paraId="7E3B07E2" w14:textId="39AA6EC6" w:rsidR="00923B1A" w:rsidRDefault="000770C0" w:rsidP="000770C0">
      <w:r>
        <w:t>MADDE 5‐ Taşınmazın</w:t>
      </w:r>
      <w:r w:rsidR="00923B1A">
        <w:t>;</w:t>
      </w:r>
    </w:p>
    <w:p w14:paraId="7AA9E91C" w14:textId="77777777" w:rsidR="00C71992" w:rsidRDefault="000770C0" w:rsidP="000770C0">
      <w:r>
        <w:t>KİRAYA VERİLECEK YERİN ÖZELLİKLERİ</w:t>
      </w:r>
    </w:p>
    <w:p w14:paraId="2DFBB1D8" w14:textId="361C670B" w:rsidR="00923B1A" w:rsidRDefault="00923B1A" w:rsidP="000770C0">
      <w:r>
        <w:t>Kapalı</w:t>
      </w:r>
      <w:r w:rsidR="000770C0">
        <w:t xml:space="preserve"> </w:t>
      </w:r>
      <w:proofErr w:type="gramStart"/>
      <w:r w:rsidR="000770C0">
        <w:t>alan :</w:t>
      </w:r>
      <w:proofErr w:type="gramEnd"/>
      <w:r>
        <w:t xml:space="preserve"> 160 m2</w:t>
      </w:r>
    </w:p>
    <w:p w14:paraId="286F2971" w14:textId="1170C329" w:rsidR="000770C0" w:rsidRDefault="000770C0" w:rsidP="000770C0">
      <w:r>
        <w:t xml:space="preserve">Açık alan  </w:t>
      </w:r>
      <w:proofErr w:type="gramStart"/>
      <w:r>
        <w:t xml:space="preserve">  :</w:t>
      </w:r>
      <w:proofErr w:type="gramEnd"/>
      <w:r w:rsidR="00923B1A">
        <w:t xml:space="preserve"> 120 m2</w:t>
      </w:r>
    </w:p>
    <w:p w14:paraId="4B95AA71" w14:textId="2E738C8D" w:rsidR="000770C0" w:rsidRDefault="000770C0" w:rsidP="000770C0">
      <w:r>
        <w:t>MADDE 6‐ 6</w:t>
      </w:r>
      <w:r w:rsidR="00462ACD">
        <w:t xml:space="preserve"> (Altı)</w:t>
      </w:r>
      <w:r>
        <w:t xml:space="preserve"> aylık ihale Kira bedeli tutarı kadar kesin teminat alınacaktır.</w:t>
      </w:r>
    </w:p>
    <w:p w14:paraId="6C174EDD" w14:textId="0E21A48B" w:rsidR="000770C0" w:rsidRDefault="000770C0" w:rsidP="000770C0">
      <w:r>
        <w:t>MADDE 7‐ İlk yıl kira bedeli ihale bedeli olup, takip eden yıllar kira bedelleri bir önceki kira</w:t>
      </w:r>
      <w:r w:rsidR="00923B1A">
        <w:t xml:space="preserve"> </w:t>
      </w:r>
      <w:r>
        <w:t xml:space="preserve">yılı Tüketici Fiyat </w:t>
      </w:r>
      <w:proofErr w:type="gramStart"/>
      <w:r>
        <w:t>Endeksindeki(</w:t>
      </w:r>
      <w:proofErr w:type="gramEnd"/>
      <w:r>
        <w:t xml:space="preserve">TÜFE) 12 aylık ortalamaları değişim oranına göre </w:t>
      </w:r>
      <w:r w:rsidR="00AD748B">
        <w:t>artırılacaktır. Aylık</w:t>
      </w:r>
      <w:r>
        <w:t xml:space="preserve"> kira her ayın 1 inci günü ile 5 inci günü akşamına kadar SANKO Üniversitesi</w:t>
      </w:r>
      <w:r w:rsidR="00923B1A">
        <w:t xml:space="preserve"> </w:t>
      </w:r>
      <w:proofErr w:type="gramStart"/>
      <w:r w:rsidR="00646A5E">
        <w:rPr>
          <w:color w:val="000000"/>
          <w:lang w:eastAsia="tr-TR"/>
        </w:rPr>
        <w:t>T.VAKIFLAR</w:t>
      </w:r>
      <w:proofErr w:type="gramEnd"/>
      <w:r w:rsidR="00646A5E">
        <w:rPr>
          <w:color w:val="000000"/>
          <w:lang w:eastAsia="tr-TR"/>
        </w:rPr>
        <w:t xml:space="preserve"> BANKASI T.A.O. Gaziantep Kurumsal şube,</w:t>
      </w:r>
      <w:r w:rsidR="00646A5E">
        <w:rPr>
          <w:rFonts w:ascii="Arial" w:hAnsi="Arial" w:cs="Arial"/>
          <w:b/>
          <w:bCs/>
          <w:color w:val="000000"/>
          <w:sz w:val="18"/>
          <w:szCs w:val="18"/>
          <w:lang w:eastAsia="tr-TR"/>
        </w:rPr>
        <w:t xml:space="preserve"> </w:t>
      </w:r>
      <w:r w:rsidR="00646A5E">
        <w:rPr>
          <w:rFonts w:ascii="Arial" w:hAnsi="Arial" w:cs="Arial"/>
          <w:color w:val="000000"/>
          <w:sz w:val="18"/>
          <w:szCs w:val="18"/>
          <w:lang w:eastAsia="tr-TR"/>
        </w:rPr>
        <w:t xml:space="preserve">TR97 0001 5001 5800 7302 9960 82 </w:t>
      </w:r>
      <w:proofErr w:type="spellStart"/>
      <w:r>
        <w:t>no’lu</w:t>
      </w:r>
      <w:proofErr w:type="spellEnd"/>
      <w:r>
        <w:t xml:space="preserve"> Banka hesabına yatırılacaktır.</w:t>
      </w:r>
    </w:p>
    <w:p w14:paraId="370FBAA6" w14:textId="05997D4C" w:rsidR="000770C0" w:rsidRDefault="000770C0" w:rsidP="000770C0">
      <w:r>
        <w:t>Gününde ödenmeyen işletme Bedeli-Aylık Kira en yüksek yasal faiz haddi üzerinden tahsil</w:t>
      </w:r>
      <w:r w:rsidR="00923B1A">
        <w:t xml:space="preserve"> </w:t>
      </w:r>
      <w:r>
        <w:t>olunur. Bir yıl içerisinde (2) defa işletme bedelini zamanında ödemeyenlerin işletme</w:t>
      </w:r>
      <w:r w:rsidR="00923B1A">
        <w:t xml:space="preserve"> </w:t>
      </w:r>
      <w:r>
        <w:t xml:space="preserve">sözleşmeleri kayıtsız şartsız İdare tarafından tek taraflı olarak </w:t>
      </w:r>
      <w:proofErr w:type="gramStart"/>
      <w:r>
        <w:t>fesih edilecektir</w:t>
      </w:r>
      <w:proofErr w:type="gramEnd"/>
      <w:r>
        <w:t>.</w:t>
      </w:r>
    </w:p>
    <w:p w14:paraId="213D0B12" w14:textId="6F34383B" w:rsidR="000770C0" w:rsidRDefault="000770C0" w:rsidP="000770C0">
      <w:r>
        <w:t xml:space="preserve">MADDE 8‐ İhaleye katılabilmek için; 31261 sayılı </w:t>
      </w:r>
      <w:proofErr w:type="gramStart"/>
      <w:r>
        <w:t>Resmi</w:t>
      </w:r>
      <w:proofErr w:type="gramEnd"/>
      <w:r>
        <w:t xml:space="preserve"> Gazetede yayımlanan SANKO</w:t>
      </w:r>
      <w:r w:rsidR="00923B1A">
        <w:t xml:space="preserve"> </w:t>
      </w:r>
      <w:r>
        <w:t>Üniversitesi İhale Yönetmeliği’’</w:t>
      </w:r>
      <w:proofErr w:type="spellStart"/>
      <w:r>
        <w:t>nde</w:t>
      </w:r>
      <w:proofErr w:type="spellEnd"/>
      <w:r>
        <w:t xml:space="preserve"> belirtilen nitelikleri haiz olmak, anılan Kanun ve</w:t>
      </w:r>
      <w:r w:rsidR="00923B1A">
        <w:t xml:space="preserve"> </w:t>
      </w:r>
      <w:r>
        <w:t>Yönetmelikte açıklanan biçimde teklifte bulunmak ve geçici teminatı yatırmak şarttır.</w:t>
      </w:r>
    </w:p>
    <w:p w14:paraId="1C96056C" w14:textId="543F7E95" w:rsidR="000770C0" w:rsidRDefault="000770C0" w:rsidP="000770C0">
      <w:r>
        <w:lastRenderedPageBreak/>
        <w:t>MADDE 9‐ İhale komisyonu, gerekçesini kararda belirtmek suretiyle ihaleyi yapıp</w:t>
      </w:r>
      <w:r w:rsidR="00923B1A">
        <w:t xml:space="preserve"> </w:t>
      </w:r>
      <w:r>
        <w:t>yapmamakta serbesttir. Komisyonların ihaleyi yapmama kararına itiraz edilemez.</w:t>
      </w:r>
    </w:p>
    <w:p w14:paraId="1C6E6326" w14:textId="77777777" w:rsidR="00923B1A" w:rsidRDefault="000770C0" w:rsidP="000770C0">
      <w:r>
        <w:t>MADDE 10- İhale yetkilisi, karar tarihini izleyen en geç beş işgünü içinde ihale kararını onaylar</w:t>
      </w:r>
      <w:r w:rsidR="00923B1A">
        <w:t xml:space="preserve"> </w:t>
      </w:r>
      <w:r>
        <w:t>veya gerekçesini açıkça belirtmek suretiyle iptal eder. İhale; kararın onaylanması halinde</w:t>
      </w:r>
      <w:r w:rsidR="00923B1A">
        <w:t xml:space="preserve"> </w:t>
      </w:r>
      <w:r>
        <w:t>geçerli, iptal edilmesi halinde ise hükümsüz sayılır.</w:t>
      </w:r>
      <w:r w:rsidR="00923B1A">
        <w:t xml:space="preserve"> </w:t>
      </w:r>
      <w:r>
        <w:t>İhale sonucu, ihale kararının ihale yetkilisi tarafından onaylandığı günü izleyen en geç üç</w:t>
      </w:r>
      <w:r w:rsidR="00923B1A">
        <w:t xml:space="preserve"> </w:t>
      </w:r>
      <w:r>
        <w:t>işgünü içinde, ihale üzerinde bırakılan dahil olmak üzere, ihaleye teklif veren bütün isteklilere</w:t>
      </w:r>
      <w:r w:rsidR="00923B1A">
        <w:t xml:space="preserve"> </w:t>
      </w:r>
      <w:r>
        <w:t>bildirilir. İhale sonucunun bildiriminde, tekliflerin değerlendirmeye alınmama veya uygun</w:t>
      </w:r>
      <w:r w:rsidR="00923B1A">
        <w:t xml:space="preserve"> </w:t>
      </w:r>
      <w:r>
        <w:t>bulunmama gerekçelerine de yer verilir. İhale kararının ihale yetkilisi tarafından iptal</w:t>
      </w:r>
      <w:r w:rsidR="00923B1A">
        <w:t xml:space="preserve"> </w:t>
      </w:r>
      <w:r>
        <w:t>edilmesi durumunda da isteklilere gerekçeleri belirtilmek suretiyle bildirim yapılır.</w:t>
      </w:r>
      <w:r w:rsidR="00923B1A">
        <w:t xml:space="preserve"> </w:t>
      </w:r>
      <w:r>
        <w:t>İhale sonucunun bütün isteklilere bildiriminden itibaren; üç işgünü geçmedikçe sözleşme</w:t>
      </w:r>
      <w:r w:rsidR="00923B1A">
        <w:t xml:space="preserve"> </w:t>
      </w:r>
      <w:r>
        <w:t>imzalanamaz. Belirtilen sürenin bitimini izleyen günden itibaren üç işgünü içinde ihale</w:t>
      </w:r>
      <w:r w:rsidR="00923B1A">
        <w:t xml:space="preserve"> </w:t>
      </w:r>
      <w:r>
        <w:t>üzerinde bırakılan istekliye, tebliğ tarihini izleyen on işgünü içinde kesin teminatı vermek</w:t>
      </w:r>
      <w:r w:rsidR="00923B1A">
        <w:t xml:space="preserve"> </w:t>
      </w:r>
      <w:r>
        <w:t>suretiyle sözleşmeyi imzalaması hususu bildirilir.</w:t>
      </w:r>
      <w:r w:rsidR="00923B1A">
        <w:t xml:space="preserve"> </w:t>
      </w:r>
    </w:p>
    <w:p w14:paraId="7BF8068B" w14:textId="18DAB3F2" w:rsidR="000770C0" w:rsidRDefault="000770C0" w:rsidP="000770C0">
      <w:r>
        <w:t>Taahhüdün sözleşme ve şartname hükümlerine uygun olarak yerine getirilmesini sağlamak</w:t>
      </w:r>
      <w:r w:rsidR="00923B1A">
        <w:t xml:space="preserve"> </w:t>
      </w:r>
      <w:r>
        <w:t>amacıyla, sözleşme yapılmasından önce ihaleyi kazanan istekliden Bir yıllık ihale Kira bedeli</w:t>
      </w:r>
      <w:r w:rsidR="00923B1A">
        <w:t xml:space="preserve"> </w:t>
      </w:r>
      <w:r>
        <w:t>üzerinden kesin teminat alınır. İhaleyi alan isteklinin bu zorunluluğa uymaması halinde,</w:t>
      </w:r>
      <w:r w:rsidR="00923B1A">
        <w:t xml:space="preserve"> </w:t>
      </w:r>
      <w:r>
        <w:t>protesto çekmeye ve hüküm almaya gerek kalmaksızın ihale bozulur ve geçici teminatı gelir</w:t>
      </w:r>
      <w:r w:rsidR="00923B1A">
        <w:t xml:space="preserve"> </w:t>
      </w:r>
      <w:r>
        <w:t>kaydedilir.</w:t>
      </w:r>
      <w:r w:rsidR="00923B1A">
        <w:t xml:space="preserve"> </w:t>
      </w:r>
      <w:r>
        <w:t>İdare de aynı süre içerisinde taşınmazı müşteriye mahallinde düzenlenecek tutanakla</w:t>
      </w:r>
      <w:r w:rsidR="00923B1A">
        <w:t xml:space="preserve"> </w:t>
      </w:r>
      <w:r>
        <w:t>şartnamede belirtilen sınır ve niteliğe göre teslim eder. Tutanakta, taşınmaz bina ise</w:t>
      </w:r>
      <w:r w:rsidR="00923B1A">
        <w:t xml:space="preserve"> </w:t>
      </w:r>
      <w:r>
        <w:t xml:space="preserve">müştemilatı, değilse üzerindeki </w:t>
      </w:r>
      <w:proofErr w:type="spellStart"/>
      <w:r>
        <w:t>muhdesat</w:t>
      </w:r>
      <w:proofErr w:type="spellEnd"/>
      <w:r>
        <w:t xml:space="preserve"> ve dikili şeyler değerleri itibariyle gösterilir, teslim</w:t>
      </w:r>
      <w:r w:rsidR="00923B1A">
        <w:t xml:space="preserve"> </w:t>
      </w:r>
      <w:r>
        <w:t>tutanağı ilgili kiracı tarafından imzalanır.</w:t>
      </w:r>
      <w:r w:rsidR="00923B1A">
        <w:t xml:space="preserve"> </w:t>
      </w:r>
      <w:r>
        <w:t>Kira sözleşmesinin süresi, mahallinde yapılan yer teslimi tarihinde başlar.</w:t>
      </w:r>
    </w:p>
    <w:p w14:paraId="78423F98" w14:textId="5A9CF47B" w:rsidR="000770C0" w:rsidRDefault="000770C0" w:rsidP="000770C0">
      <w:r>
        <w:t>MADDE 11‐ Kiracı, sözleşmenin devamı süresince, mücbir ve kamudan kaynaklanan</w:t>
      </w:r>
      <w:r w:rsidR="00656227">
        <w:t xml:space="preserve"> </w:t>
      </w:r>
      <w:r>
        <w:t>sebepler haricinde, sözleşme süresinin uzatılması, kira bedelinin indirilmesi, ödeme tarihi ve</w:t>
      </w:r>
      <w:r w:rsidR="00656227">
        <w:t xml:space="preserve"> </w:t>
      </w:r>
      <w:r>
        <w:t>miktarlarının, kiralanan alanın yüzölçümünün değiştirilmesi talebinde bulunamaz.</w:t>
      </w:r>
    </w:p>
    <w:p w14:paraId="188538E5" w14:textId="7826C4AA" w:rsidR="000770C0" w:rsidRDefault="000770C0" w:rsidP="000770C0">
      <w:r>
        <w:t>MADDE 12‐ Kiracı sabotaj, yangın gibi tehlikelere karşı her türlü tedbirleri almak, gerektiği</w:t>
      </w:r>
      <w:r w:rsidR="00656227">
        <w:t xml:space="preserve"> </w:t>
      </w:r>
      <w:r>
        <w:t>takdirde binanın genel görünüm ve ahengine uygun biçimde boya, badana gibi onarımını</w:t>
      </w:r>
      <w:r w:rsidR="00656227">
        <w:t xml:space="preserve"> </w:t>
      </w:r>
      <w:r>
        <w:t>yapmak, tedbirsizlik, dikkatsizlik, ihmal, kusur gibi nedenlerle vuku bulacak zarar ve ziyanı</w:t>
      </w:r>
      <w:r w:rsidR="00656227">
        <w:t xml:space="preserve"> </w:t>
      </w:r>
      <w:r>
        <w:t>İdareye ödemek zorundadır.</w:t>
      </w:r>
    </w:p>
    <w:p w14:paraId="00AD4393" w14:textId="7537A0FA" w:rsidR="000770C0" w:rsidRDefault="000770C0" w:rsidP="000770C0">
      <w:r>
        <w:t>MADDE 13‐ Kiracı, idarenin izni olmadan sözleşmenin bir kısmını veya tamamını</w:t>
      </w:r>
      <w:r w:rsidR="00656227">
        <w:t xml:space="preserve"> </w:t>
      </w:r>
      <w:r>
        <w:t>devredemez,</w:t>
      </w:r>
      <w:r w:rsidR="00656227">
        <w:t xml:space="preserve"> </w:t>
      </w:r>
      <w:r>
        <w:t xml:space="preserve">sözleşmeye ortak alamaz (kiracının şirket olması halinde hisse devirleri hariç), kiraya </w:t>
      </w:r>
      <w:proofErr w:type="gramStart"/>
      <w:r>
        <w:t>verilen</w:t>
      </w:r>
      <w:r w:rsidR="00656227">
        <w:t xml:space="preserve">  </w:t>
      </w:r>
      <w:r>
        <w:t>yeri</w:t>
      </w:r>
      <w:proofErr w:type="gramEnd"/>
      <w:r>
        <w:t xml:space="preserve"> genişletemez, değiştiremez ve amacı dışında kullanamaz. Kiraya verilecek taşınmazlar</w:t>
      </w:r>
      <w:r w:rsidR="00601A43">
        <w:t xml:space="preserve"> </w:t>
      </w:r>
      <w:r>
        <w:t>üzerinde sabit tesis yapılamaz. Ancak, kiralama süresi sonunda kaldırılmak ve kiralama</w:t>
      </w:r>
      <w:r w:rsidR="00656227">
        <w:t xml:space="preserve"> </w:t>
      </w:r>
      <w:r>
        <w:t>amacına uygun olmak kaydıyla takılıp sökülebilir malzemelerle kapalı alan oluşturulabilir.</w:t>
      </w:r>
      <w:r w:rsidR="00656227">
        <w:t xml:space="preserve"> </w:t>
      </w:r>
      <w:r>
        <w:t>Hazine Taşınmazlarının İdaresi Hakkında Yönetmeliğin 73/A maddesi uyarınca</w:t>
      </w:r>
      <w:r w:rsidR="00656227">
        <w:t xml:space="preserve"> </w:t>
      </w:r>
      <w:r>
        <w:t>kendilerine alt kiracılık hakkı tanınan gerçek ve tüzel kişiler bu haklarını kısmen veya</w:t>
      </w:r>
      <w:r w:rsidR="00656227">
        <w:t xml:space="preserve"> </w:t>
      </w:r>
      <w:r>
        <w:t>tamamen devredemez ve sözleşmelerine ortak alamaz.</w:t>
      </w:r>
    </w:p>
    <w:p w14:paraId="2193D19C" w14:textId="65983206" w:rsidR="000770C0" w:rsidRDefault="000770C0" w:rsidP="000770C0">
      <w:r>
        <w:t>MADDE 14‐ Taşınmazların satışı hâlinde sözleşme tek taraflı olarak feshedilecek, kiracı</w:t>
      </w:r>
      <w:r w:rsidR="00656227">
        <w:t xml:space="preserve"> </w:t>
      </w:r>
      <w:r>
        <w:t>İdareden hiçbir hak ve tazminat talebinde bulunmadan, yapılacak tebligatı takip eden on beş</w:t>
      </w:r>
      <w:r w:rsidR="00656227">
        <w:t xml:space="preserve"> </w:t>
      </w:r>
      <w:r>
        <w:t>gün içerisinde taşınmazı tahliye edecektir.</w:t>
      </w:r>
    </w:p>
    <w:p w14:paraId="3F3493F3" w14:textId="5B385F24" w:rsidR="000770C0" w:rsidRDefault="000770C0" w:rsidP="000770C0">
      <w:r>
        <w:t>MADDE 15‐ Kiracının; fesih talebinde bulunması, kira dönemi sona ermeden faaliyetini</w:t>
      </w:r>
      <w:r w:rsidR="00656227">
        <w:t xml:space="preserve"> durdurması, kiralananı</w:t>
      </w:r>
      <w:r>
        <w:t xml:space="preserve"> amacı dışında kullanması, taahhüdünü sözleşme ve şartname</w:t>
      </w:r>
      <w:r w:rsidR="00656227">
        <w:t xml:space="preserve"> </w:t>
      </w:r>
      <w:r>
        <w:t>hükümlerine uygun olarak yerine getirmemesi, işletme ruhsatı alamaması, her ne sebeple</w:t>
      </w:r>
      <w:r w:rsidR="00656227">
        <w:t xml:space="preserve"> </w:t>
      </w:r>
      <w:r>
        <w:t>olursa olsun işletme ruhsatının iptal edilmesi veya üst üste iki taksitin vadesinde</w:t>
      </w:r>
      <w:r w:rsidR="00656227">
        <w:t xml:space="preserve"> </w:t>
      </w:r>
      <w:r>
        <w:t>ödenmemesi hâllerinde kira sözleşmesi, tebligat yapmaya gerek kalmaksızın idarece</w:t>
      </w:r>
      <w:r w:rsidR="00656227">
        <w:t xml:space="preserve"> </w:t>
      </w:r>
      <w:r>
        <w:t xml:space="preserve">feshedilerek, kesin teminatı gelir kaydedilir. Cari yıl kira bedelinin yüzde </w:t>
      </w:r>
      <w:proofErr w:type="spellStart"/>
      <w:r>
        <w:t>yirmibeşi</w:t>
      </w:r>
      <w:proofErr w:type="spellEnd"/>
      <w:r>
        <w:t xml:space="preserve"> tazminat</w:t>
      </w:r>
      <w:r w:rsidR="00656227">
        <w:t xml:space="preserve"> </w:t>
      </w:r>
      <w:r>
        <w:t>olarak tahsil edilir. Sözleşmenin feshedildiği tarihten sonraki döneme ilişkin varsa kira bedeli</w:t>
      </w:r>
      <w:r w:rsidR="00656227">
        <w:t xml:space="preserve"> </w:t>
      </w:r>
      <w:r>
        <w:t>öncelikle kiracıdan alınacak tazminata mahsup edilir.</w:t>
      </w:r>
    </w:p>
    <w:p w14:paraId="49BB883E" w14:textId="0A5159C0" w:rsidR="000770C0" w:rsidRDefault="000770C0" w:rsidP="000770C0">
      <w:r>
        <w:lastRenderedPageBreak/>
        <w:t>MADDE 16‐ Kira sözleşmesi sona erdiğinde kiraya verilen yer, kiracı tarafından herhangi</w:t>
      </w:r>
      <w:r w:rsidR="00656227">
        <w:t xml:space="preserve"> </w:t>
      </w:r>
      <w:r>
        <w:t>bir tebligata gerek kalmadan taşınmazı kiraya veren İdare yetkililerine bir tutanakla teslim</w:t>
      </w:r>
      <w:r w:rsidR="00656227">
        <w:t xml:space="preserve"> </w:t>
      </w:r>
      <w:r>
        <w:t>edilir. Bu tutanakta; kiraya verilen yer teslim edilirken bu yerlerle birlikte kiracının</w:t>
      </w:r>
      <w:r w:rsidR="00656227">
        <w:t xml:space="preserve"> </w:t>
      </w:r>
      <w:r>
        <w:t xml:space="preserve">tasarrufuna bırakılan ve teslim tutanağında belirlenen müştemilat veya üzerindeki </w:t>
      </w:r>
      <w:proofErr w:type="spellStart"/>
      <w:r>
        <w:t>muhdesat</w:t>
      </w:r>
      <w:proofErr w:type="spellEnd"/>
      <w:r w:rsidR="00656227">
        <w:t xml:space="preserve"> </w:t>
      </w:r>
      <w:r>
        <w:t>ile dikili şeylerin de tam ve sağlam olup olmadığı yazılır. Noksan olan, kırılan veya kaybolan</w:t>
      </w:r>
      <w:r w:rsidR="00656227">
        <w:t xml:space="preserve"> </w:t>
      </w:r>
      <w:r>
        <w:t xml:space="preserve">malzeme ve </w:t>
      </w:r>
      <w:proofErr w:type="spellStart"/>
      <w:r>
        <w:t>muhdesat</w:t>
      </w:r>
      <w:proofErr w:type="spellEnd"/>
      <w:r>
        <w:t xml:space="preserve"> kiracı tarafından aynen temin edilir veya bedeli muhasebe birimin</w:t>
      </w:r>
      <w:r w:rsidR="00656227">
        <w:t xml:space="preserve"> </w:t>
      </w:r>
      <w:r>
        <w:t>yatırılır.</w:t>
      </w:r>
    </w:p>
    <w:p w14:paraId="0EEACD43" w14:textId="06498FE6" w:rsidR="000770C0" w:rsidRDefault="000770C0" w:rsidP="000770C0">
      <w:r>
        <w:t>MADDE 17‐ Kira süresinin sona ermesi veya sözleşmenin feshi hâlinde taşınmaz idareye</w:t>
      </w:r>
      <w:r w:rsidR="00656227">
        <w:t xml:space="preserve"> </w:t>
      </w:r>
      <w:r>
        <w:t>teslim edilmezse, geçen her gün için cari yıl kira bedelinin binde beşi oranında ceza itirazsız</w:t>
      </w:r>
      <w:r w:rsidR="00656227">
        <w:t xml:space="preserve"> </w:t>
      </w:r>
      <w:r>
        <w:t xml:space="preserve">olarak ödenir ve bunlardan ayrıca </w:t>
      </w:r>
      <w:proofErr w:type="spellStart"/>
      <w:r>
        <w:t>ecrimisil</w:t>
      </w:r>
      <w:proofErr w:type="spellEnd"/>
      <w:r>
        <w:t xml:space="preserve"> alınmaz. Ancak, kiracı tarafından kira süresinin</w:t>
      </w:r>
      <w:r w:rsidR="00656227">
        <w:t xml:space="preserve"> </w:t>
      </w:r>
      <w:r>
        <w:t>sona ermesinden en az üç ay önce taşınmazın yeniden kiralanmasının talep edilmesine</w:t>
      </w:r>
      <w:r w:rsidR="00656227">
        <w:t xml:space="preserve"> </w:t>
      </w:r>
      <w:r>
        <w:t>rağmen, bu talebin idarece uygun görülmemesi halinde; kira süresinin sona erdiği tarih ile</w:t>
      </w:r>
      <w:r w:rsidR="00656227">
        <w:t xml:space="preserve"> </w:t>
      </w:r>
      <w:r>
        <w:t>taşınmazın kiraya verilmesinin uygun görülmediğinin bildirildiği tarih arasında kalan sürede</w:t>
      </w:r>
      <w:r w:rsidR="00656227">
        <w:t xml:space="preserve"> </w:t>
      </w:r>
      <w:r>
        <w:t>cezai şart alınmaz, bu süre için kullanım bedeli tahsil edilir. Ceza ödenmesi taşınmazın</w:t>
      </w:r>
      <w:r w:rsidR="00656227">
        <w:t xml:space="preserve"> </w:t>
      </w:r>
      <w:r>
        <w:t>kullanılmasına ve tahliyenin geciktirilmesine neden olamaz. Sonradan sözleşme ve</w:t>
      </w:r>
      <w:r w:rsidR="00656227">
        <w:t xml:space="preserve"> </w:t>
      </w:r>
      <w:r>
        <w:t>şartnamede yazılı hususlara yapılan itirazlar kabul edilmez</w:t>
      </w:r>
    </w:p>
    <w:p w14:paraId="0054085D" w14:textId="77777777" w:rsidR="00656227" w:rsidRDefault="000770C0" w:rsidP="000770C0">
      <w:r>
        <w:t>MADDE 18‐ Kiracı kira süresinin bitiminde derhâl, sözleşmenin feshi hâlinde ise,</w:t>
      </w:r>
      <w:r w:rsidR="00656227">
        <w:t xml:space="preserve"> </w:t>
      </w:r>
      <w:r>
        <w:t>tebligatı müteakip</w:t>
      </w:r>
      <w:r w:rsidR="00656227">
        <w:t xml:space="preserve"> </w:t>
      </w:r>
      <w:proofErr w:type="spellStart"/>
      <w:r>
        <w:t>Onbeş</w:t>
      </w:r>
      <w:proofErr w:type="spellEnd"/>
      <w:r>
        <w:t xml:space="preserve"> gün içinde taşınmazı tahliye etmek zorundadır.</w:t>
      </w:r>
    </w:p>
    <w:p w14:paraId="457FACFD" w14:textId="77777777" w:rsidR="00C71992" w:rsidRDefault="000770C0" w:rsidP="000770C0">
      <w:r>
        <w:t>MADDE 19‐ Bu şartnamede yer alan, kiraya veren idarece belirlenen ve kira</w:t>
      </w:r>
      <w:r w:rsidR="00656227">
        <w:t xml:space="preserve"> </w:t>
      </w:r>
      <w:r>
        <w:t>sözleşmesine konulan kurallara kiracı tarafından riayet edilmediği takdirde, bu şartnamenin</w:t>
      </w:r>
      <w:r w:rsidR="00656227">
        <w:t xml:space="preserve"> </w:t>
      </w:r>
      <w:r>
        <w:t>15 inci maddesine göre işlem yapılır.</w:t>
      </w:r>
    </w:p>
    <w:p w14:paraId="058A278A" w14:textId="12F4697D" w:rsidR="000770C0" w:rsidRDefault="000770C0" w:rsidP="000770C0">
      <w:r>
        <w:t>MADDE 20‐ Bu şartname, belirlenecek özel şartlarla birlikte sözleşmenin ekini teşkil</w:t>
      </w:r>
      <w:r w:rsidR="00656227">
        <w:t xml:space="preserve"> </w:t>
      </w:r>
      <w:r>
        <w:t>eder.</w:t>
      </w:r>
    </w:p>
    <w:p w14:paraId="17BBAE80" w14:textId="739F22EA" w:rsidR="000770C0" w:rsidRDefault="000770C0" w:rsidP="000770C0">
      <w:r>
        <w:t>MADDE 21‐ Bu şartnamede hüküm bulunmayan hâllerde, 30597 sayılı yayımlanan Vakıf</w:t>
      </w:r>
      <w:r w:rsidR="00656227">
        <w:t xml:space="preserve"> </w:t>
      </w:r>
      <w:r>
        <w:t>Yükseköğretim Kurumları İhale Yönetmeliği ile Hazine Taşınmazlarının İdaresi Hakkında</w:t>
      </w:r>
      <w:r w:rsidR="00656227">
        <w:t xml:space="preserve"> </w:t>
      </w:r>
      <w:r>
        <w:t>Yönetmelik hükümleri ile diğer mevzuat hükümleri uygulanır.</w:t>
      </w:r>
    </w:p>
    <w:p w14:paraId="365D53B7" w14:textId="1C5E50F6" w:rsidR="000770C0" w:rsidRDefault="000770C0" w:rsidP="000770C0">
      <w:r>
        <w:t xml:space="preserve">MADDE 22‐ İhtilafların çözüm yeri </w:t>
      </w:r>
      <w:r w:rsidR="00D63487">
        <w:t>Gaziantep</w:t>
      </w:r>
      <w:r>
        <w:t xml:space="preserve"> Mahkemeleri ve İcra Daireleri</w:t>
      </w:r>
      <w:r w:rsidR="00656227">
        <w:t xml:space="preserve"> </w:t>
      </w:r>
      <w:r>
        <w:t>ve mahkemeleridir.</w:t>
      </w:r>
    </w:p>
    <w:p w14:paraId="356168D3" w14:textId="77777777" w:rsidR="000770C0" w:rsidRDefault="000770C0" w:rsidP="000770C0">
      <w:r>
        <w:t>II‐ ÖZEL ŞARTLAR</w:t>
      </w:r>
    </w:p>
    <w:p w14:paraId="7EB61AD0" w14:textId="3E87CEB0" w:rsidR="000770C0" w:rsidRDefault="000770C0" w:rsidP="000770C0">
      <w:r>
        <w:t>MADDE 23. Kiracının Mesleki ve teknik orta öğretim diploması, sertifika ile kurs bitirme,</w:t>
      </w:r>
      <w:r w:rsidR="00656227">
        <w:t xml:space="preserve"> </w:t>
      </w:r>
      <w:r>
        <w:t>kalfalık, ustalık ve işyeri açma belgelerinden birine sahip olması.</w:t>
      </w:r>
    </w:p>
    <w:p w14:paraId="5D6AF273" w14:textId="5929B05E" w:rsidR="000770C0" w:rsidRDefault="000770C0" w:rsidP="000770C0">
      <w:r>
        <w:t>MADDE 24. Cumhuriyet Savcılığından ihale tarihi itibari ile son 6 aylık süre içinde</w:t>
      </w:r>
      <w:r w:rsidR="00656227">
        <w:t xml:space="preserve"> </w:t>
      </w:r>
      <w:r>
        <w:t>alınmış sabıka kaydı olup olmadığına dair (iyi hal kâğıdı) belgesi</w:t>
      </w:r>
    </w:p>
    <w:p w14:paraId="53DCE624" w14:textId="4B80850E" w:rsidR="000770C0" w:rsidRDefault="000770C0" w:rsidP="000770C0">
      <w:r>
        <w:t xml:space="preserve">MADDE 25. İlgili mevzuatı gereği kayıtlı olduğu ticaret ve/veya sanayi </w:t>
      </w:r>
      <w:r w:rsidR="00923B1A">
        <w:t>odasından, ilan</w:t>
      </w:r>
      <w:r>
        <w:t xml:space="preserve"> tarihi içinde</w:t>
      </w:r>
      <w:r w:rsidR="00656227">
        <w:t xml:space="preserve"> </w:t>
      </w:r>
      <w:r>
        <w:t>bulunduğu yılda alınmış oda kayıt belgesi</w:t>
      </w:r>
      <w:r w:rsidR="00656227">
        <w:t xml:space="preserve"> </w:t>
      </w:r>
      <w:r>
        <w:t>“Bu şartnamedeki yazılı hususları olduğu gibi kabul ve taahhüt ederim. Her çeşit</w:t>
      </w:r>
      <w:r w:rsidR="00656227">
        <w:t xml:space="preserve"> </w:t>
      </w:r>
      <w:r>
        <w:t>tebligat, aşağıdaki adresime yapılabilir.”</w:t>
      </w:r>
    </w:p>
    <w:p w14:paraId="5C75D861" w14:textId="1C7D43B4" w:rsidR="000770C0" w:rsidRDefault="000770C0" w:rsidP="000770C0">
      <w:r>
        <w:t>Müşterinin (Tüzel kişiliklerde yetkili temsilcinin)</w:t>
      </w:r>
    </w:p>
    <w:p w14:paraId="2FFAF142" w14:textId="77777777" w:rsidR="000770C0" w:rsidRDefault="000770C0" w:rsidP="000770C0">
      <w:r>
        <w:t xml:space="preserve">Adı, </w:t>
      </w:r>
      <w:proofErr w:type="gramStart"/>
      <w:r>
        <w:t>Soyadı :</w:t>
      </w:r>
      <w:proofErr w:type="gramEnd"/>
    </w:p>
    <w:p w14:paraId="490639A8" w14:textId="77777777" w:rsidR="000770C0" w:rsidRDefault="000770C0" w:rsidP="000770C0">
      <w:r>
        <w:t xml:space="preserve">Tebligat </w:t>
      </w:r>
      <w:proofErr w:type="gramStart"/>
      <w:r>
        <w:t>Adresi :</w:t>
      </w:r>
      <w:proofErr w:type="gramEnd"/>
    </w:p>
    <w:p w14:paraId="0EDEC337" w14:textId="77777777" w:rsidR="000770C0" w:rsidRDefault="000770C0" w:rsidP="000770C0">
      <w:r>
        <w:t xml:space="preserve">İmza </w:t>
      </w:r>
      <w:proofErr w:type="gramStart"/>
      <w:r>
        <w:t>Tarihi :</w:t>
      </w:r>
      <w:proofErr w:type="gramEnd"/>
    </w:p>
    <w:p w14:paraId="12F3DF03" w14:textId="77777777" w:rsidR="000770C0" w:rsidRDefault="000770C0" w:rsidP="000770C0">
      <w:proofErr w:type="gramStart"/>
      <w:r>
        <w:t>İmzası :</w:t>
      </w:r>
      <w:proofErr w:type="gramEnd"/>
    </w:p>
    <w:sectPr w:rsidR="0007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0"/>
    <w:rsid w:val="000770C0"/>
    <w:rsid w:val="00462ACD"/>
    <w:rsid w:val="00601A43"/>
    <w:rsid w:val="00646A5E"/>
    <w:rsid w:val="00656227"/>
    <w:rsid w:val="008D2787"/>
    <w:rsid w:val="00923B1A"/>
    <w:rsid w:val="00AD748B"/>
    <w:rsid w:val="00C079D8"/>
    <w:rsid w:val="00C71992"/>
    <w:rsid w:val="00D63487"/>
    <w:rsid w:val="00E05E01"/>
    <w:rsid w:val="00F86689"/>
    <w:rsid w:val="00F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54E2"/>
  <w15:chartTrackingRefBased/>
  <w15:docId w15:val="{F686623E-A2AA-42CC-BC7D-5CB97C9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Cengiz</dc:creator>
  <cp:keywords/>
  <dc:description/>
  <cp:lastModifiedBy>Kadir Cengiz</cp:lastModifiedBy>
  <cp:revision>8</cp:revision>
  <cp:lastPrinted>2023-08-23T05:33:00Z</cp:lastPrinted>
  <dcterms:created xsi:type="dcterms:W3CDTF">2023-08-18T08:16:00Z</dcterms:created>
  <dcterms:modified xsi:type="dcterms:W3CDTF">2023-08-23T05:33:00Z</dcterms:modified>
</cp:coreProperties>
</file>